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D54F" w14:textId="7DB831FD" w:rsidR="007E65E0" w:rsidRPr="007E65E0" w:rsidRDefault="007E65E0" w:rsidP="007E65E0">
      <w:pPr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 w:rsidRPr="007E65E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48. sjednic</w:t>
      </w:r>
      <w:r w:rsidRPr="007E65E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a</w:t>
      </w:r>
      <w:r w:rsidRPr="007E65E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Upravnog vijeća Klinike za psihijatriju Vrapče održana 23. rujna 2025. godine </w:t>
      </w:r>
    </w:p>
    <w:p w14:paraId="3BE8E8C7" w14:textId="77777777" w:rsidR="007E65E0" w:rsidRPr="007E65E0" w:rsidRDefault="007E65E0" w:rsidP="007E65E0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3E93D4A3" w14:textId="77777777" w:rsidR="007E65E0" w:rsidRPr="007E65E0" w:rsidRDefault="007E65E0" w:rsidP="007E65E0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485152FF" w14:textId="77777777" w:rsidR="007E65E0" w:rsidRPr="007E65E0" w:rsidRDefault="007E65E0" w:rsidP="007E65E0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7E65E0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Ad 1) Prihvaćanje zapisnika Upravnog vijeća sa 47. sjednice održane 2. rujna 2025. godine </w:t>
      </w:r>
    </w:p>
    <w:p w14:paraId="72E9DC0C" w14:textId="77777777" w:rsidR="007E65E0" w:rsidRPr="007E65E0" w:rsidRDefault="007E65E0" w:rsidP="007E65E0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10ABA948" w14:textId="77777777" w:rsidR="007E65E0" w:rsidRPr="007E65E0" w:rsidRDefault="007E65E0" w:rsidP="007E65E0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7E65E0">
        <w:rPr>
          <w:rFonts w:eastAsia="Times New Roman" w:cs="Times New Roman"/>
          <w:color w:val="000000" w:themeColor="text1"/>
          <w:lang w:eastAsia="hr-HR"/>
          <w14:ligatures w14:val="none"/>
        </w:rPr>
        <w:tab/>
        <w:t>Prihvaćen je zapisnik sa 47. sjednice Upravnog vijeća održane 2. rujna 2025. godine.</w:t>
      </w:r>
    </w:p>
    <w:p w14:paraId="2489D872" w14:textId="77777777" w:rsidR="007E65E0" w:rsidRPr="007E65E0" w:rsidRDefault="007E65E0" w:rsidP="007E65E0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7DDED6EF" w14:textId="77777777" w:rsidR="007E65E0" w:rsidRPr="007E65E0" w:rsidRDefault="007E65E0" w:rsidP="007E65E0">
      <w:pPr>
        <w:jc w:val="both"/>
        <w:rPr>
          <w:rFonts w:eastAsia="Times New Roman" w:cs="Times New Roman"/>
          <w:b/>
          <w:bCs/>
          <w14:ligatures w14:val="none"/>
        </w:rPr>
      </w:pPr>
      <w:r w:rsidRPr="007E65E0">
        <w:rPr>
          <w:rFonts w:eastAsia="Times New Roman" w:cs="Times New Roman"/>
          <w:b/>
          <w:bCs/>
          <w:color w:val="000000" w:themeColor="text1"/>
          <w14:ligatures w14:val="none"/>
        </w:rPr>
        <w:t xml:space="preserve">Ad 2) </w:t>
      </w:r>
      <w:r w:rsidRPr="007E65E0">
        <w:rPr>
          <w:rFonts w:eastAsia="Times New Roman" w:cs="Times New Roman"/>
          <w:b/>
          <w:bCs/>
          <w14:ligatures w14:val="none"/>
        </w:rPr>
        <w:t xml:space="preserve">Izvješće financijskog poslovanja Bolnice za razdoblje od 1. siječnja do 31. kolovoza 2025. god. </w:t>
      </w:r>
    </w:p>
    <w:p w14:paraId="68E89D30" w14:textId="77777777" w:rsidR="007E65E0" w:rsidRPr="007E65E0" w:rsidRDefault="007E65E0" w:rsidP="007E65E0">
      <w:pPr>
        <w:jc w:val="both"/>
        <w:rPr>
          <w:rFonts w:eastAsia="Times New Roman" w:cs="Times New Roman"/>
          <w:b/>
          <w:bCs/>
          <w14:ligatures w14:val="none"/>
        </w:rPr>
      </w:pPr>
      <w:r w:rsidRPr="007E65E0">
        <w:rPr>
          <w:rFonts w:eastAsia="Times New Roman" w:cs="Times New Roman"/>
          <w:b/>
          <w:bCs/>
          <w14:ligatures w14:val="none"/>
        </w:rPr>
        <w:t xml:space="preserve">          i za mjesec kolovoz 2025. godine te analiza izvršenja programa</w:t>
      </w:r>
    </w:p>
    <w:p w14:paraId="3EE318C6" w14:textId="77777777" w:rsidR="007E65E0" w:rsidRPr="007E65E0" w:rsidRDefault="007E65E0" w:rsidP="007E65E0">
      <w:pPr>
        <w:tabs>
          <w:tab w:val="left" w:pos="4410"/>
        </w:tabs>
        <w:suppressAutoHyphens/>
        <w:ind w:left="567" w:hanging="567"/>
        <w:rPr>
          <w:rFonts w:eastAsia="Times New Roman" w:cs="Times New Roman"/>
          <w:b/>
          <w:bCs/>
          <w:color w:val="000000" w:themeColor="text1"/>
          <w14:ligatures w14:val="none"/>
        </w:rPr>
      </w:pPr>
    </w:p>
    <w:p w14:paraId="0B05ED23" w14:textId="1DA97DB0" w:rsidR="007E65E0" w:rsidRPr="007E65E0" w:rsidRDefault="007E65E0" w:rsidP="007E65E0">
      <w:pPr>
        <w:jc w:val="center"/>
        <w:rPr>
          <w:rFonts w:eastAsia="Calibri" w:cs="Arial Narrow"/>
          <w:lang w:eastAsia="hr-HR"/>
        </w:rPr>
      </w:pPr>
      <w:r w:rsidRPr="007E65E0">
        <w:rPr>
          <w:rFonts w:eastAsia="Calibri" w:cs="Arial Narrow"/>
          <w:lang w:eastAsia="hr-HR"/>
        </w:rPr>
        <w:t>ZAKLJUČAK</w:t>
      </w:r>
    </w:p>
    <w:p w14:paraId="72DAC2DA" w14:textId="77777777" w:rsidR="007E65E0" w:rsidRPr="007E65E0" w:rsidRDefault="007E65E0" w:rsidP="007E65E0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7E65E0">
        <w:rPr>
          <w:rFonts w:eastAsia="Calibri" w:cs="Times New Roman"/>
          <w:color w:val="000000" w:themeColor="text1"/>
          <w:kern w:val="32"/>
          <w:lang w:eastAsia="hr-HR"/>
          <w14:ligatures w14:val="none"/>
        </w:rPr>
        <w:t>Usvaja se Izvješće financijskog poslovanja Bolnice za razdoblje od 1. siječnja do 31. kolovoza 2025. godine i za mjesec kolovoz 2025. godine te analiza izvršenja programa rada.</w:t>
      </w:r>
    </w:p>
    <w:p w14:paraId="37CEDC4F" w14:textId="77777777" w:rsidR="007E65E0" w:rsidRDefault="007E65E0" w:rsidP="007E65E0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21F93D15" w14:textId="3FABAB13" w:rsidR="007E65E0" w:rsidRPr="007E65E0" w:rsidRDefault="007E65E0" w:rsidP="007E65E0">
      <w:pPr>
        <w:contextualSpacing/>
        <w:jc w:val="both"/>
        <w:rPr>
          <w:b/>
          <w14:ligatures w14:val="none"/>
        </w:rPr>
      </w:pPr>
      <w:r w:rsidRPr="007E65E0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3) </w:t>
      </w:r>
      <w:r w:rsidRPr="007E65E0">
        <w:rPr>
          <w:rFonts w:eastAsia="Calibri" w:cs="Times New Roman"/>
          <w:b/>
        </w:rPr>
        <w:t>Davanje ovlaštenja za pokretanje postupaka nabave – poklon bonovi</w:t>
      </w:r>
    </w:p>
    <w:p w14:paraId="056406AA" w14:textId="77777777" w:rsidR="007E65E0" w:rsidRPr="007E65E0" w:rsidRDefault="007E65E0" w:rsidP="007E65E0">
      <w:pPr>
        <w:jc w:val="both"/>
        <w:rPr>
          <w:rFonts w:eastAsia="Calibri" w:cs="Times New Roman"/>
          <w:bCs/>
        </w:rPr>
      </w:pPr>
    </w:p>
    <w:p w14:paraId="69606738" w14:textId="4C592D2E" w:rsidR="007E65E0" w:rsidRPr="007E65E0" w:rsidRDefault="007E65E0" w:rsidP="007E65E0">
      <w:pPr>
        <w:suppressAutoHyphens/>
        <w:jc w:val="center"/>
        <w:rPr>
          <w:bCs/>
          <w:lang w:eastAsia="hr-HR"/>
        </w:rPr>
      </w:pPr>
      <w:r w:rsidRPr="007E65E0">
        <w:rPr>
          <w:bCs/>
          <w:lang w:eastAsia="hr-HR"/>
        </w:rPr>
        <w:t>ODLUK</w:t>
      </w:r>
      <w:r w:rsidRPr="007E65E0">
        <w:rPr>
          <w:bCs/>
          <w:lang w:eastAsia="hr-HR"/>
        </w:rPr>
        <w:t>A</w:t>
      </w:r>
    </w:p>
    <w:p w14:paraId="5F9DA97D" w14:textId="77777777" w:rsidR="007E65E0" w:rsidRPr="007E65E0" w:rsidRDefault="007E65E0" w:rsidP="007E65E0">
      <w:pPr>
        <w:ind w:firstLine="708"/>
        <w:jc w:val="both"/>
        <w:rPr>
          <w:rFonts w:eastAsia="Calibri"/>
          <w:bCs/>
        </w:rPr>
      </w:pPr>
      <w:r w:rsidRPr="007E65E0">
        <w:rPr>
          <w:bCs/>
          <w:lang w:eastAsia="hr-HR"/>
        </w:rPr>
        <w:t>Pokreće se postupak nabave za</w:t>
      </w:r>
      <w:r w:rsidRPr="007E65E0">
        <w:rPr>
          <w:rFonts w:eastAsia="Calibri"/>
          <w:bCs/>
        </w:rPr>
        <w:t xml:space="preserve"> predmet nabave „Nabava poklon bonova za zaposlenike“– procijenjene vrijednosti 73.000,00 eura te se ovlašćuje ravnateljica Klinike prof. prim. dr. sc. </w:t>
      </w:r>
      <w:proofErr w:type="spellStart"/>
      <w:r w:rsidRPr="007E65E0">
        <w:rPr>
          <w:rFonts w:eastAsia="Calibri"/>
          <w:bCs/>
        </w:rPr>
        <w:t>Petrana</w:t>
      </w:r>
      <w:proofErr w:type="spellEnd"/>
      <w:r w:rsidRPr="007E65E0">
        <w:rPr>
          <w:rFonts w:eastAsia="Calibri"/>
          <w:bCs/>
        </w:rPr>
        <w:t xml:space="preserve"> </w:t>
      </w:r>
      <w:proofErr w:type="spellStart"/>
      <w:r w:rsidRPr="007E65E0">
        <w:rPr>
          <w:rFonts w:eastAsia="Calibri"/>
          <w:bCs/>
        </w:rPr>
        <w:t>Brečić</w:t>
      </w:r>
      <w:proofErr w:type="spellEnd"/>
      <w:r w:rsidRPr="007E65E0">
        <w:rPr>
          <w:rFonts w:eastAsia="Calibri"/>
          <w:bCs/>
        </w:rPr>
        <w:t>, dr. med. na potpisivanje ugovora s izabranim gospodarskim subjektom u provedenom postupku nabave.</w:t>
      </w:r>
    </w:p>
    <w:p w14:paraId="3E7C0437" w14:textId="77777777" w:rsidR="007E65E0" w:rsidRPr="007E65E0" w:rsidRDefault="007E65E0" w:rsidP="007E65E0">
      <w:pPr>
        <w:suppressAutoHyphens/>
        <w:jc w:val="both"/>
        <w:rPr>
          <w:b/>
          <w:bCs/>
        </w:rPr>
      </w:pPr>
    </w:p>
    <w:p w14:paraId="36BA89B9" w14:textId="77777777" w:rsidR="007E65E0" w:rsidRPr="007E65E0" w:rsidRDefault="007E65E0" w:rsidP="007E65E0">
      <w:pPr>
        <w:contextualSpacing/>
        <w:jc w:val="both"/>
        <w:rPr>
          <w:rFonts w:eastAsia="Times New Roman" w:cs="Times New Roman"/>
          <w:b/>
          <w:bCs/>
          <w:sz w:val="10"/>
          <w:szCs w:val="10"/>
          <w:lang w:eastAsia="hr-HR"/>
          <w14:ligatures w14:val="none"/>
        </w:rPr>
      </w:pPr>
    </w:p>
    <w:p w14:paraId="2D424C95" w14:textId="77777777" w:rsidR="007E65E0" w:rsidRPr="007E65E0" w:rsidRDefault="007E65E0" w:rsidP="007E65E0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  <w:r w:rsidRPr="007E65E0">
        <w:rPr>
          <w:rFonts w:eastAsia="Times New Roman" w:cs="Times New Roman"/>
          <w:b/>
          <w:bCs/>
          <w:lang w:eastAsia="hr-HR"/>
          <w14:ligatures w14:val="none"/>
        </w:rPr>
        <w:t xml:space="preserve">Ad 4) Zahtjev za odobravanje zapošljavanja </w:t>
      </w:r>
    </w:p>
    <w:p w14:paraId="6380C9D1" w14:textId="77777777" w:rsidR="007E65E0" w:rsidRPr="007E65E0" w:rsidRDefault="007E65E0" w:rsidP="007E65E0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</w:p>
    <w:p w14:paraId="1D57DBBC" w14:textId="219DBDB9" w:rsidR="007E65E0" w:rsidRPr="007E65E0" w:rsidRDefault="007E65E0" w:rsidP="007E65E0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7E65E0">
        <w:rPr>
          <w:rFonts w:eastAsia="Batang" w:cs="Comic Sans MS"/>
          <w:bCs/>
          <w:color w:val="000000" w:themeColor="text1"/>
          <w:lang w:eastAsia="ko-KR"/>
        </w:rPr>
        <w:t>ODLUK</w:t>
      </w:r>
      <w:r w:rsidRPr="007E65E0">
        <w:rPr>
          <w:rFonts w:eastAsia="Batang" w:cs="Comic Sans MS"/>
          <w:bCs/>
          <w:color w:val="000000" w:themeColor="text1"/>
          <w:lang w:eastAsia="ko-KR"/>
        </w:rPr>
        <w:t>A</w:t>
      </w:r>
    </w:p>
    <w:p w14:paraId="59FD7A1B" w14:textId="77777777" w:rsidR="007E65E0" w:rsidRPr="007E65E0" w:rsidRDefault="007E65E0" w:rsidP="007E65E0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7E65E0">
        <w:rPr>
          <w:rFonts w:eastAsia="Batang" w:cs="Comic Sans MS"/>
          <w:bCs/>
          <w:color w:val="000000" w:themeColor="text1"/>
          <w:lang w:eastAsia="ko-KR"/>
        </w:rPr>
        <w:t>I.</w:t>
      </w:r>
    </w:p>
    <w:p w14:paraId="6C4249A1" w14:textId="77777777" w:rsidR="007E65E0" w:rsidRPr="007E65E0" w:rsidRDefault="007E65E0" w:rsidP="007E65E0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7E65E0">
        <w:rPr>
          <w:rFonts w:eastAsia="Batang" w:cs="Comic Sans MS"/>
          <w:bCs/>
          <w:color w:val="000000" w:themeColor="text1"/>
          <w:lang w:eastAsia="ko-KR"/>
        </w:rPr>
        <w:t>Odobrava se pokretanje postupka za zapošljavanje za sljedeća radna mjesta:</w:t>
      </w:r>
    </w:p>
    <w:p w14:paraId="5DC5121E" w14:textId="77777777" w:rsidR="007E65E0" w:rsidRPr="007E65E0" w:rsidRDefault="007E65E0" w:rsidP="007E65E0">
      <w:pPr>
        <w:ind w:left="66" w:firstLine="360"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7E65E0">
        <w:rPr>
          <w:rFonts w:eastAsia="Batang" w:cs="Comic Sans MS"/>
          <w:bCs/>
          <w:color w:val="000000" w:themeColor="text1"/>
          <w:u w:val="single"/>
          <w:lang w:eastAsia="ko-KR"/>
        </w:rPr>
        <w:t>Na neodređeno vrijeme</w:t>
      </w:r>
    </w:p>
    <w:p w14:paraId="6C54F23F" w14:textId="77777777" w:rsidR="007E65E0" w:rsidRPr="007E65E0" w:rsidRDefault="007E65E0" w:rsidP="007E65E0">
      <w:pPr>
        <w:ind w:left="720"/>
        <w:contextualSpacing/>
        <w:rPr>
          <w:bCs/>
          <w:color w:val="000000" w:themeColor="text1"/>
          <w:sz w:val="6"/>
          <w:szCs w:val="6"/>
          <w:u w:val="single"/>
          <w:lang w:eastAsia="ko-KR"/>
        </w:rPr>
      </w:pPr>
    </w:p>
    <w:p w14:paraId="11DE4391" w14:textId="77777777" w:rsidR="007E65E0" w:rsidRPr="007E65E0" w:rsidRDefault="007E65E0" w:rsidP="007E65E0">
      <w:pPr>
        <w:numPr>
          <w:ilvl w:val="0"/>
          <w:numId w:val="2"/>
        </w:numPr>
        <w:contextualSpacing/>
        <w:rPr>
          <w:rFonts w:eastAsia="Batang" w:cs="Comic Sans MS"/>
          <w:bCs/>
          <w:u w:val="single"/>
          <w:lang w:eastAsia="ko-KR"/>
        </w:rPr>
      </w:pPr>
      <w:r w:rsidRPr="007E65E0">
        <w:rPr>
          <w:rFonts w:eastAsia="Batang" w:cs="Comic Sans MS"/>
          <w:bCs/>
          <w:u w:val="single"/>
          <w:lang w:eastAsia="ko-KR"/>
        </w:rPr>
        <w:t>psiholog/klinički psiholog – 1 izvršitelj</w:t>
      </w:r>
    </w:p>
    <w:p w14:paraId="16D2BBB7" w14:textId="77777777" w:rsidR="007E65E0" w:rsidRPr="007E65E0" w:rsidRDefault="007E65E0" w:rsidP="007E65E0">
      <w:pPr>
        <w:numPr>
          <w:ilvl w:val="0"/>
          <w:numId w:val="2"/>
        </w:numPr>
        <w:contextualSpacing/>
        <w:jc w:val="both"/>
        <w:rPr>
          <w:rFonts w:eastAsia="Batang" w:cs="Comic Sans MS"/>
          <w:bCs/>
          <w:color w:val="000000" w:themeColor="text1"/>
          <w:szCs w:val="22"/>
          <w:u w:val="single"/>
          <w:lang w:eastAsia="ko-KR"/>
        </w:rPr>
      </w:pPr>
      <w:r w:rsidRPr="007E65E0">
        <w:rPr>
          <w:rFonts w:eastAsia="Batang" w:cs="Comic Sans MS"/>
          <w:bCs/>
          <w:color w:val="000000" w:themeColor="text1"/>
          <w:szCs w:val="22"/>
          <w:u w:val="single"/>
          <w:lang w:eastAsia="ko-KR"/>
        </w:rPr>
        <w:t>medicinska sestra/tehničar u bolnici – 1 izvršitelj</w:t>
      </w:r>
    </w:p>
    <w:p w14:paraId="2D780B23" w14:textId="77777777" w:rsidR="007E65E0" w:rsidRPr="007E65E0" w:rsidRDefault="007E65E0" w:rsidP="007E65E0">
      <w:pPr>
        <w:numPr>
          <w:ilvl w:val="0"/>
          <w:numId w:val="2"/>
        </w:numPr>
        <w:contextualSpacing/>
        <w:jc w:val="both"/>
        <w:rPr>
          <w:rFonts w:eastAsia="Batang" w:cs="Comic Sans MS"/>
          <w:bCs/>
          <w:u w:val="single"/>
          <w:lang w:eastAsia="ko-KR"/>
        </w:rPr>
      </w:pPr>
      <w:r w:rsidRPr="007E65E0">
        <w:rPr>
          <w:rFonts w:eastAsia="Batang" w:cs="Comic Sans MS"/>
          <w:bCs/>
          <w:u w:val="single"/>
          <w:lang w:eastAsia="ko-KR"/>
        </w:rPr>
        <w:t>servirka-spremačica – 1 izvršitelj</w:t>
      </w:r>
    </w:p>
    <w:p w14:paraId="71500545" w14:textId="77777777" w:rsidR="007E65E0" w:rsidRPr="007E65E0" w:rsidRDefault="007E65E0" w:rsidP="007E65E0">
      <w:pPr>
        <w:ind w:left="720"/>
        <w:contextualSpacing/>
        <w:jc w:val="both"/>
        <w:rPr>
          <w:rFonts w:eastAsia="Batang" w:cs="Comic Sans MS"/>
          <w:bCs/>
          <w:lang w:eastAsia="ko-KR"/>
        </w:rPr>
      </w:pPr>
    </w:p>
    <w:p w14:paraId="25E713D1" w14:textId="77777777" w:rsidR="007E65E0" w:rsidRPr="007E65E0" w:rsidRDefault="007E65E0" w:rsidP="007E65E0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7E65E0">
        <w:rPr>
          <w:rFonts w:eastAsia="Batang" w:cs="Comic Sans MS"/>
          <w:bCs/>
          <w:color w:val="000000" w:themeColor="text1"/>
          <w:lang w:eastAsia="ko-KR"/>
        </w:rPr>
        <w:t>II.</w:t>
      </w:r>
    </w:p>
    <w:p w14:paraId="2CEFF432" w14:textId="77777777" w:rsidR="007E65E0" w:rsidRPr="007E65E0" w:rsidRDefault="007E65E0" w:rsidP="007E65E0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7E65E0">
        <w:rPr>
          <w:rFonts w:eastAsia="Batang" w:cs="Comic Sans MS"/>
          <w:bCs/>
          <w:color w:val="000000" w:themeColor="text1"/>
          <w:lang w:eastAsia="ko-KR"/>
        </w:rPr>
        <w:t>Navedeno zapošljavanje u skladu je s Pravilnikom o unutarnjem ustrojstvu Klinike za psihijatriju Vrapče te će se realizirati nakon ishođenja potrebnih suglasnosti.</w:t>
      </w:r>
    </w:p>
    <w:p w14:paraId="0C77EFA5" w14:textId="77777777" w:rsidR="007E65E0" w:rsidRPr="007E65E0" w:rsidRDefault="007E65E0" w:rsidP="007E65E0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7E65E0">
        <w:rPr>
          <w:rFonts w:eastAsia="Batang" w:cs="Comic Sans MS"/>
          <w:bCs/>
          <w:color w:val="000000" w:themeColor="text1"/>
          <w:lang w:eastAsia="ko-KR"/>
        </w:rPr>
        <w:t>Predloženo zapošljavanja financirat će se iz Proračuna Hrvatskog zavoda za zdravstveno osiguranje.</w:t>
      </w:r>
    </w:p>
    <w:p w14:paraId="7031395F" w14:textId="77777777" w:rsidR="007E65E0" w:rsidRPr="007E65E0" w:rsidRDefault="007E65E0" w:rsidP="007E65E0">
      <w:pPr>
        <w:jc w:val="both"/>
        <w:rPr>
          <w:rFonts w:eastAsia="Batang" w:cs="Comic Sans MS"/>
          <w:bCs/>
          <w:color w:val="000000" w:themeColor="text1"/>
          <w:lang w:eastAsia="ko-KR"/>
        </w:rPr>
      </w:pPr>
    </w:p>
    <w:p w14:paraId="2B72E6B3" w14:textId="77777777" w:rsidR="007E65E0" w:rsidRPr="007E65E0" w:rsidRDefault="007E65E0" w:rsidP="007E65E0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7E65E0">
        <w:rPr>
          <w:rFonts w:eastAsia="Batang" w:cs="Comic Sans MS"/>
          <w:bCs/>
          <w:color w:val="000000" w:themeColor="text1"/>
          <w:lang w:eastAsia="ko-KR"/>
        </w:rPr>
        <w:t>III.</w:t>
      </w:r>
    </w:p>
    <w:p w14:paraId="72093E29" w14:textId="77777777" w:rsidR="007E65E0" w:rsidRPr="007E65E0" w:rsidRDefault="007E65E0" w:rsidP="007E65E0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7E65E0">
        <w:rPr>
          <w:rFonts w:eastAsia="Batang" w:cs="Comic Sans MS"/>
          <w:bCs/>
          <w:color w:val="000000" w:themeColor="text1"/>
          <w:lang w:eastAsia="ko-KR"/>
        </w:rPr>
        <w:t>Ova Odluka dostavit će se Ministarstvu zdravstva radi ishođenja suglasnosti.</w:t>
      </w:r>
    </w:p>
    <w:p w14:paraId="6545DE84" w14:textId="77777777" w:rsidR="007E65E0" w:rsidRPr="007E65E0" w:rsidRDefault="007E65E0" w:rsidP="007E65E0"/>
    <w:p w14:paraId="44765A99" w14:textId="77777777" w:rsidR="007E65E0" w:rsidRPr="007E65E0" w:rsidRDefault="007E65E0" w:rsidP="007E65E0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7E65E0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5) Dogovor datuma sljedeće sjednice</w:t>
      </w:r>
    </w:p>
    <w:p w14:paraId="0B7E87F6" w14:textId="77777777" w:rsidR="007E65E0" w:rsidRPr="007E65E0" w:rsidRDefault="007E65E0" w:rsidP="007E65E0">
      <w:pPr>
        <w:jc w:val="both"/>
        <w:rPr>
          <w:rFonts w:eastAsia="Batang" w:cs="Comic Sans MS"/>
          <w:color w:val="000000" w:themeColor="text1"/>
          <w:lang w:eastAsia="ko-KR"/>
          <w14:ligatures w14:val="none"/>
        </w:rPr>
      </w:pPr>
    </w:p>
    <w:p w14:paraId="10329CD2" w14:textId="77777777" w:rsidR="007E65E0" w:rsidRPr="007E65E0" w:rsidRDefault="007E65E0" w:rsidP="007E65E0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7E65E0">
        <w:rPr>
          <w:rFonts w:eastAsia="Times New Roman" w:cs="Times New Roman"/>
          <w:color w:val="000000" w:themeColor="text1"/>
          <w:lang w:eastAsia="hr-HR"/>
          <w14:ligatures w14:val="none"/>
        </w:rPr>
        <w:t>Sljedeće sjednice Upravnog vijeća zakazana je za 21. listopada 2025. godine u 14,30 sati.</w:t>
      </w:r>
    </w:p>
    <w:p w14:paraId="00B6DD77" w14:textId="77777777" w:rsidR="007E65E0" w:rsidRPr="007E65E0" w:rsidRDefault="007E65E0" w:rsidP="007E65E0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6ED31974" w14:textId="77777777" w:rsidR="007E65E0" w:rsidRDefault="007E65E0" w:rsidP="007E65E0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14:ligatures w14:val="none"/>
        </w:rPr>
      </w:pPr>
      <w:r w:rsidRPr="007E65E0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6) </w:t>
      </w:r>
      <w:r w:rsidRPr="007E65E0">
        <w:rPr>
          <w:rFonts w:eastAsia="Times New Roman" w:cs="Times New Roman"/>
          <w:b/>
          <w:color w:val="000000" w:themeColor="text1"/>
          <w14:ligatures w14:val="none"/>
        </w:rPr>
        <w:t>Razno</w:t>
      </w:r>
    </w:p>
    <w:p w14:paraId="439D3794" w14:textId="77777777" w:rsidR="007E65E0" w:rsidRPr="007E65E0" w:rsidRDefault="007E65E0" w:rsidP="007E65E0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7A636703" w14:textId="77777777" w:rsidR="007E65E0" w:rsidRPr="007E65E0" w:rsidRDefault="007E65E0" w:rsidP="007E65E0">
      <w:pPr>
        <w:numPr>
          <w:ilvl w:val="1"/>
          <w:numId w:val="4"/>
        </w:numPr>
        <w:ind w:left="426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7E65E0">
        <w:rPr>
          <w:rFonts w:eastAsia="Times New Roman" w:cs="Helvetica"/>
          <w:color w:val="000000" w:themeColor="text1"/>
          <w:lang w:eastAsia="hr-HR"/>
          <w14:ligatures w14:val="none"/>
        </w:rPr>
        <w:t xml:space="preserve">Povodom </w:t>
      </w:r>
      <w:r w:rsidRPr="007E65E0">
        <w:rPr>
          <w:rFonts w:eastAsiaTheme="majorEastAsia" w:cs="Helvetica"/>
          <w:bCs/>
          <w:color w:val="000000" w:themeColor="text1"/>
          <w:bdr w:val="none" w:sz="0" w:space="0" w:color="auto" w:frame="1"/>
          <w:lang w:eastAsia="hr-HR"/>
          <w14:ligatures w14:val="none"/>
        </w:rPr>
        <w:t xml:space="preserve">Svjetskog dana Alzheimerove bolesti </w:t>
      </w:r>
      <w:r w:rsidRPr="007E65E0">
        <w:rPr>
          <w:rFonts w:eastAsia="Times New Roman" w:cs="Times New Roman"/>
          <w:color w:val="000000" w:themeColor="text1"/>
          <w:lang w:eastAsia="hr-HR"/>
          <w14:ligatures w14:val="none"/>
        </w:rPr>
        <w:t xml:space="preserve">Klinika za psihijatriju Vrapče, kao Referentni centar za Alzheimerovu bolest, i ove godine sudjeluje u tom obilježavanju aktivnostima koje imaju cilj podizanja svijesti i izražavanja podrške oboljelima. U suradnji s udrugom OZANA i inicijativom Štrikeraj </w:t>
      </w:r>
      <w:proofErr w:type="spellStart"/>
      <w:r w:rsidRPr="007E65E0">
        <w:rPr>
          <w:rFonts w:eastAsia="Times New Roman" w:cs="Times New Roman"/>
          <w:color w:val="000000" w:themeColor="text1"/>
          <w:lang w:eastAsia="hr-HR"/>
          <w14:ligatures w14:val="none"/>
        </w:rPr>
        <w:t>Caffe</w:t>
      </w:r>
      <w:proofErr w:type="spellEnd"/>
      <w:r w:rsidRPr="007E65E0">
        <w:rPr>
          <w:rFonts w:eastAsia="Times New Roman" w:cs="Times New Roman"/>
          <w:color w:val="000000" w:themeColor="text1"/>
          <w:lang w:eastAsia="hr-HR"/>
          <w14:ligatures w14:val="none"/>
        </w:rPr>
        <w:t>, kroz projekt “Isprepletimo ruke”, postavljeni su se veliki pleteni rukavići u dvorištu Klinike. Ovi rukavići imaju terapijsku vrijednost za oboljele, a izrađuju ih volonteri, osobe s invaliditetom i članovi zajednice. Njihova izrada potiče smirenost, pažnju i osjećaj korisnosti.</w:t>
      </w:r>
    </w:p>
    <w:p w14:paraId="41351FA7" w14:textId="77777777" w:rsidR="007E65E0" w:rsidRPr="007E65E0" w:rsidRDefault="007E65E0" w:rsidP="007E65E0">
      <w:pPr>
        <w:numPr>
          <w:ilvl w:val="1"/>
          <w:numId w:val="4"/>
        </w:numPr>
        <w:ind w:left="426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7E65E0">
        <w:rPr>
          <w:rFonts w:eastAsia="Times New Roman" w:cs="Times New Roman"/>
          <w:color w:val="000000" w:themeColor="text1"/>
          <w:lang w:eastAsia="hr-HR"/>
          <w14:ligatures w14:val="none"/>
        </w:rPr>
        <w:lastRenderedPageBreak/>
        <w:t xml:space="preserve">U organizaciji Klinike za psihijatriju Vrapče, Hrvatskog društva za apneju HLZ-a i Akademije medicinskih znanosti od 9. do 11. listopada 2025. održava se </w:t>
      </w:r>
      <w:proofErr w:type="spellStart"/>
      <w:r w:rsidRPr="007E65E0">
        <w:rPr>
          <w:rFonts w:eastAsia="Times New Roman" w:cs="Times New Roman"/>
          <w:color w:val="000000" w:themeColor="text1"/>
          <w:lang w:eastAsia="hr-HR"/>
          <w14:ligatures w14:val="none"/>
        </w:rPr>
        <w:t>Sleep</w:t>
      </w:r>
      <w:proofErr w:type="spellEnd"/>
      <w:r w:rsidRPr="007E65E0">
        <w:rPr>
          <w:rFonts w:eastAsia="Times New Roman" w:cs="Times New Roman"/>
          <w:color w:val="000000" w:themeColor="text1"/>
          <w:lang w:eastAsia="hr-HR"/>
          <w14:ligatures w14:val="none"/>
        </w:rPr>
        <w:t xml:space="preserve"> Croatia 2025., najveći međunarodni skup o medicini spavanja u Hrvatskoj.</w:t>
      </w:r>
    </w:p>
    <w:p w14:paraId="2E0C1FD6" w14:textId="77777777" w:rsidR="007E65E0" w:rsidRPr="007E65E0" w:rsidRDefault="007E65E0" w:rsidP="007E65E0">
      <w:pPr>
        <w:ind w:left="720"/>
        <w:contextualSpacing/>
        <w:rPr>
          <w:color w:val="000000" w:themeColor="text1"/>
        </w:rPr>
      </w:pPr>
    </w:p>
    <w:p w14:paraId="222E2A3D" w14:textId="77777777" w:rsidR="007E65E0" w:rsidRPr="007E65E0" w:rsidRDefault="007E65E0" w:rsidP="007E65E0">
      <w:pPr>
        <w:numPr>
          <w:ilvl w:val="1"/>
          <w:numId w:val="4"/>
        </w:numPr>
        <w:ind w:left="426"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7E65E0">
        <w:rPr>
          <w:rFonts w:eastAsia="Times New Roman" w:cs="Times New Roman"/>
          <w:color w:val="000000" w:themeColor="text1"/>
          <w:lang w:eastAsia="hr-HR"/>
          <w14:ligatures w14:val="none"/>
        </w:rPr>
        <w:t xml:space="preserve">U organizaciji </w:t>
      </w:r>
      <w:r w:rsidRPr="007E65E0">
        <w:rPr>
          <w:rFonts w:eastAsia="Times New Roman" w:cs="Times New Roman"/>
          <w:color w:val="000000" w:themeColor="text1"/>
          <w:shd w:val="clear" w:color="auto" w:fill="FFFFFF"/>
          <w:lang w:eastAsia="hr-HR"/>
          <w14:ligatures w14:val="none"/>
        </w:rPr>
        <w:t xml:space="preserve">Hrvatskog društva za Alzheimerovu bolest i psihijatriju starije životne dobi Hrvatskog liječničkog zbora i Klinike za psihijatriju Vrapče, u sklopu koje djeluje Referentni centar Ministarstva zdravstva Republike Hrvatske za Alzheimerovu bolest i psihijatriju starije životne dobi, od </w:t>
      </w:r>
      <w:r w:rsidRPr="007E65E0">
        <w:rPr>
          <w:rFonts w:eastAsiaTheme="majorEastAsia" w:cs="Times New Roman"/>
          <w:color w:val="000000" w:themeColor="text1"/>
          <w:bdr w:val="none" w:sz="0" w:space="0" w:color="auto" w:frame="1"/>
          <w:shd w:val="clear" w:color="auto" w:fill="FFFFFF"/>
          <w:lang w:eastAsia="hr-HR"/>
          <w14:ligatures w14:val="none"/>
        </w:rPr>
        <w:t xml:space="preserve">9. do 11. listopada 2025. održat će se 8. hrvatski kongres o nuspojavama </w:t>
      </w:r>
      <w:proofErr w:type="spellStart"/>
      <w:r w:rsidRPr="007E65E0">
        <w:rPr>
          <w:rFonts w:eastAsiaTheme="majorEastAsia" w:cs="Times New Roman"/>
          <w:color w:val="000000" w:themeColor="text1"/>
          <w:bdr w:val="none" w:sz="0" w:space="0" w:color="auto" w:frame="1"/>
          <w:shd w:val="clear" w:color="auto" w:fill="FFFFFF"/>
          <w:lang w:eastAsia="hr-HR"/>
          <w14:ligatures w14:val="none"/>
        </w:rPr>
        <w:t>psihofarmaka</w:t>
      </w:r>
      <w:proofErr w:type="spellEnd"/>
      <w:r w:rsidRPr="007E65E0">
        <w:rPr>
          <w:rFonts w:eastAsiaTheme="majorEastAsia" w:cs="Times New Roman"/>
          <w:color w:val="000000" w:themeColor="text1"/>
          <w:bdr w:val="none" w:sz="0" w:space="0" w:color="auto" w:frame="1"/>
          <w:shd w:val="clear" w:color="auto" w:fill="FFFFFF"/>
          <w:lang w:eastAsia="hr-HR"/>
          <w14:ligatures w14:val="none"/>
        </w:rPr>
        <w:t xml:space="preserve"> s međunarodnim sudjelovanjem.</w:t>
      </w:r>
    </w:p>
    <w:sectPr w:rsidR="007E65E0" w:rsidRPr="007E65E0" w:rsidSect="007E65E0">
      <w:footerReference w:type="default" r:id="rId5"/>
      <w:pgSz w:w="11906" w:h="16838"/>
      <w:pgMar w:top="1135" w:right="991" w:bottom="1276" w:left="1417" w:header="0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BDAB" w14:textId="77777777" w:rsidR="007E65E0" w:rsidRDefault="007E65E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  <w:p w14:paraId="77CB2AE6" w14:textId="77777777" w:rsidR="007E65E0" w:rsidRDefault="007E65E0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4F58389A"/>
    <w:multiLevelType w:val="hybridMultilevel"/>
    <w:tmpl w:val="5BC2B128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B4648"/>
    <w:multiLevelType w:val="hybridMultilevel"/>
    <w:tmpl w:val="D66693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B5534"/>
    <w:multiLevelType w:val="multilevel"/>
    <w:tmpl w:val="DA7414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6686B4D"/>
    <w:multiLevelType w:val="hybridMultilevel"/>
    <w:tmpl w:val="6A7CA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C5424"/>
    <w:multiLevelType w:val="hybridMultilevel"/>
    <w:tmpl w:val="5BD20E1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439912">
    <w:abstractNumId w:val="2"/>
  </w:num>
  <w:num w:numId="2" w16cid:durableId="655762433">
    <w:abstractNumId w:val="1"/>
  </w:num>
  <w:num w:numId="3" w16cid:durableId="1930389755">
    <w:abstractNumId w:val="0"/>
  </w:num>
  <w:num w:numId="4" w16cid:durableId="552273567">
    <w:abstractNumId w:val="3"/>
  </w:num>
  <w:num w:numId="5" w16cid:durableId="530342376">
    <w:abstractNumId w:val="4"/>
  </w:num>
  <w:num w:numId="6" w16cid:durableId="56171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E0"/>
    <w:rsid w:val="00184E8B"/>
    <w:rsid w:val="00272A02"/>
    <w:rsid w:val="005F1A80"/>
    <w:rsid w:val="007E65E0"/>
    <w:rsid w:val="00993648"/>
    <w:rsid w:val="00A220CA"/>
    <w:rsid w:val="00CE315B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E618"/>
  <w15:chartTrackingRefBased/>
  <w15:docId w15:val="{AFE8DA55-A9C9-4080-A3EE-AADF61B4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6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6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65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65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65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65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65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65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65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6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6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65E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65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65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65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65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65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65E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6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6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65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65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65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65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65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65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6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65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65E0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7E65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E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1</cp:revision>
  <dcterms:created xsi:type="dcterms:W3CDTF">2025-10-27T10:10:00Z</dcterms:created>
  <dcterms:modified xsi:type="dcterms:W3CDTF">2025-10-27T10:12:00Z</dcterms:modified>
</cp:coreProperties>
</file>