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247" w14:textId="04E959A3" w:rsidR="008D59A4" w:rsidRPr="008D59A4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Broj: </w:t>
      </w:r>
      <w:r w:rsidR="000F3BB6" w:rsidRPr="000F3BB6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23-4052-02/6506-26</w:t>
      </w:r>
    </w:p>
    <w:p w14:paraId="308E85DF" w14:textId="68434DA4" w:rsidR="008D59A4" w:rsidRPr="008D59A4" w:rsidRDefault="008D59A4" w:rsidP="008D59A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Zagreb, 23. siječnja 2026.</w:t>
      </w:r>
    </w:p>
    <w:p w14:paraId="29DC122F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ČLANOVIMA UPRAVNOG VIJEĆA</w:t>
      </w:r>
    </w:p>
    <w:p w14:paraId="7AB25044" w14:textId="55954CCC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 xml:space="preserve">- RAVNATELJICI </w:t>
      </w:r>
      <w:r w:rsidR="00976AFB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KLINIKE</w:t>
      </w:r>
    </w:p>
    <w:p w14:paraId="25BE2D93" w14:textId="7DB88E44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 xml:space="preserve">- ZAMJENIKU RAVNATELJICE </w:t>
      </w:r>
      <w:r w:rsidR="00976AFB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>KLINIKE</w:t>
      </w:r>
    </w:p>
    <w:p w14:paraId="0BE73766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 xml:space="preserve">- POMOĆNICIMA RAVNATELJA </w:t>
      </w:r>
    </w:p>
    <w:p w14:paraId="4044F31C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ind w:left="212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</w:r>
      <w:r w:rsidRPr="008D59A4">
        <w:rPr>
          <w:rFonts w:ascii="Arial Narrow" w:eastAsia="Times New Roman" w:hAnsi="Arial Narrow" w:cs="Times New Roman"/>
          <w:b/>
          <w:sz w:val="20"/>
          <w:szCs w:val="20"/>
          <w:lang w:eastAsia="hr-HR"/>
        </w:rPr>
        <w:tab/>
        <w:t>- PREDSJEDNICI STRUČNOG VIJEĆA</w:t>
      </w:r>
    </w:p>
    <w:p w14:paraId="302F55B6" w14:textId="77777777" w:rsidR="008D59A4" w:rsidRPr="008D59A4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</w:p>
    <w:p w14:paraId="22F7E71C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14:paraId="1B69D54C" w14:textId="77777777" w:rsidR="008D59A4" w:rsidRPr="008D59A4" w:rsidRDefault="008D59A4" w:rsidP="008D59A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 O Z I V</w:t>
      </w:r>
    </w:p>
    <w:p w14:paraId="19DB926F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Cs/>
          <w:sz w:val="24"/>
          <w:szCs w:val="20"/>
          <w:lang w:eastAsia="hr-HR"/>
        </w:rPr>
      </w:pPr>
    </w:p>
    <w:p w14:paraId="178D6B6B" w14:textId="3E939209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Pozivamo Vas na </w:t>
      </w: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3. </w:t>
      </w:r>
      <w:r w:rsidRPr="008D59A4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sjednicu </w:t>
      </w: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 xml:space="preserve">Upravnog vijeća </w:t>
      </w:r>
      <w:r w:rsidRPr="008D59A4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Klinike za psihijatriju Vrapče, Zagreb, Bolnička c. 32 koja će se održati u </w:t>
      </w: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petak, 30. siječnja 2026. godine</w:t>
      </w:r>
      <w:r w:rsidRPr="008D59A4">
        <w:rPr>
          <w:rFonts w:ascii="Arial Narrow" w:eastAsia="Times New Roman" w:hAnsi="Arial Narrow" w:cs="Times New Roman"/>
          <w:sz w:val="24"/>
          <w:szCs w:val="20"/>
          <w:lang w:eastAsia="hr-HR"/>
        </w:rPr>
        <w:t xml:space="preserve"> s početkom u</w:t>
      </w:r>
      <w:r w:rsidRPr="008D59A4">
        <w:rPr>
          <w:rFonts w:ascii="Arial Narrow" w:eastAsia="Times New Roman" w:hAnsi="Arial Narrow" w:cs="Times New Roman"/>
          <w:b/>
          <w:bCs/>
          <w:sz w:val="24"/>
          <w:szCs w:val="20"/>
          <w:lang w:eastAsia="hr-HR"/>
        </w:rPr>
        <w:t xml:space="preserve"> 12,00 </w:t>
      </w: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sati.</w:t>
      </w:r>
    </w:p>
    <w:p w14:paraId="275E991A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73243AE1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D59A4">
        <w:rPr>
          <w:rFonts w:ascii="Arial Narrow" w:eastAsia="Times New Roman" w:hAnsi="Arial Narrow" w:cs="Times New Roman"/>
          <w:sz w:val="24"/>
          <w:szCs w:val="24"/>
          <w:lang w:eastAsia="hr-HR"/>
        </w:rPr>
        <w:t>Za sjednicu predlažem sljedeći:</w:t>
      </w:r>
    </w:p>
    <w:p w14:paraId="4FF3D208" w14:textId="77777777" w:rsidR="008D59A4" w:rsidRPr="008D59A4" w:rsidRDefault="008D59A4" w:rsidP="008D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16"/>
          <w:szCs w:val="16"/>
          <w:lang w:eastAsia="hr-HR"/>
        </w:rPr>
      </w:pPr>
    </w:p>
    <w:p w14:paraId="57CD6654" w14:textId="77777777" w:rsidR="008D59A4" w:rsidRPr="008D59A4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DNEVNI RED:</w:t>
      </w:r>
    </w:p>
    <w:p w14:paraId="7DDB9428" w14:textId="77777777" w:rsidR="008D59A4" w:rsidRPr="008D59A4" w:rsidRDefault="008D59A4" w:rsidP="008D59A4">
      <w:pPr>
        <w:keepNext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6BCFB518" w14:textId="59C959B9" w:rsidR="008D59A4" w:rsidRPr="008D59A4" w:rsidRDefault="008D59A4" w:rsidP="004C1F5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D59A4">
        <w:rPr>
          <w:rFonts w:ascii="Arial Narrow" w:eastAsia="Times New Roman" w:hAnsi="Arial Narrow" w:cs="Times New Roman"/>
          <w:sz w:val="24"/>
          <w:szCs w:val="24"/>
          <w:lang w:eastAsia="hr-HR"/>
        </w:rPr>
        <w:t>Prihvaćanje zapisnika Upravnog vijeća s 2. sjednice održane 2</w:t>
      </w:r>
      <w:r w:rsidR="00AA017B">
        <w:rPr>
          <w:rFonts w:ascii="Arial Narrow" w:eastAsia="Times New Roman" w:hAnsi="Arial Narrow" w:cs="Times New Roman"/>
          <w:sz w:val="24"/>
          <w:szCs w:val="24"/>
          <w:lang w:eastAsia="hr-HR"/>
        </w:rPr>
        <w:t>2</w:t>
      </w:r>
      <w:r w:rsidRPr="008D59A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prosinca 2025. godine </w:t>
      </w:r>
    </w:p>
    <w:p w14:paraId="1A634F95" w14:textId="2C3C4ADA" w:rsidR="008D59A4" w:rsidRPr="008D59A4" w:rsidRDefault="008D59A4" w:rsidP="004C1F5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D59A4">
        <w:rPr>
          <w:rFonts w:ascii="Arial Narrow" w:eastAsia="Times New Roman" w:hAnsi="Arial Narrow" w:cs="Times New Roman"/>
          <w:sz w:val="24"/>
          <w:szCs w:val="24"/>
          <w:lang w:eastAsia="hr-HR"/>
        </w:rPr>
        <w:t>Informacija o provedenoj inventuri dugotrajne imovine, sitnog inventara i stanja potraživanja te obveza na dan 31. prosinca 2025. godine</w:t>
      </w:r>
    </w:p>
    <w:p w14:paraId="6EF0D653" w14:textId="77777777" w:rsidR="008D59A4" w:rsidRPr="008D59A4" w:rsidRDefault="008D59A4" w:rsidP="004C1F58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D59A4">
        <w:rPr>
          <w:rFonts w:ascii="Arial Narrow" w:eastAsia="Times New Roman" w:hAnsi="Arial Narrow" w:cs="Times New Roman"/>
          <w:sz w:val="24"/>
          <w:szCs w:val="24"/>
          <w:lang w:eastAsia="hr-HR"/>
        </w:rPr>
        <w:t>Informacija o konačnom obračunu izvršenja rada i usklađenja s bolničkim zdravstvenim ustanovama</w:t>
      </w:r>
    </w:p>
    <w:p w14:paraId="285B2E22" w14:textId="4E29A1D1" w:rsidR="008D59A4" w:rsidRPr="008D59A4" w:rsidRDefault="008D59A4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lang w:val="hr-HR"/>
        </w:rPr>
      </w:pPr>
      <w:r w:rsidRPr="008D59A4">
        <w:rPr>
          <w:rFonts w:ascii="Arial Narrow" w:hAnsi="Arial Narrow"/>
          <w:bCs/>
          <w:lang w:val="hr-HR"/>
        </w:rPr>
        <w:t xml:space="preserve">Izvješće financijskog poslovanja </w:t>
      </w:r>
      <w:r w:rsidR="003C45B9">
        <w:rPr>
          <w:rFonts w:ascii="Arial Narrow" w:hAnsi="Arial Narrow"/>
          <w:bCs/>
          <w:lang w:val="hr-HR"/>
        </w:rPr>
        <w:t>Klinike</w:t>
      </w:r>
      <w:r w:rsidRPr="008D59A4">
        <w:rPr>
          <w:rFonts w:ascii="Arial Narrow" w:hAnsi="Arial Narrow"/>
          <w:bCs/>
          <w:lang w:val="hr-HR"/>
        </w:rPr>
        <w:t xml:space="preserve"> za razdoblje od 1. siječnja do 31. prosinca 2025. god. i za mjesec prosinac 2025. god. te analiza izvršenja programa</w:t>
      </w:r>
    </w:p>
    <w:p w14:paraId="19163888" w14:textId="57C8C0D6" w:rsidR="008D59A4" w:rsidRDefault="0000433A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>Prijedlog I. iz</w:t>
      </w:r>
      <w:r w:rsidR="008D59A4" w:rsidRPr="008D59A4">
        <w:rPr>
          <w:rFonts w:ascii="Arial Narrow" w:hAnsi="Arial Narrow"/>
          <w:bCs/>
          <w:lang w:val="hr-HR"/>
        </w:rPr>
        <w:t>mjen</w:t>
      </w:r>
      <w:r>
        <w:rPr>
          <w:rFonts w:ascii="Arial Narrow" w:hAnsi="Arial Narrow"/>
          <w:bCs/>
          <w:lang w:val="hr-HR"/>
        </w:rPr>
        <w:t>e</w:t>
      </w:r>
      <w:r w:rsidR="008D59A4" w:rsidRPr="008D59A4">
        <w:rPr>
          <w:rFonts w:ascii="Arial Narrow" w:hAnsi="Arial Narrow"/>
          <w:bCs/>
          <w:lang w:val="hr-HR"/>
        </w:rPr>
        <w:t xml:space="preserve"> Plana nabave za 2026. godinu i davanje suglasnosti za </w:t>
      </w:r>
      <w:r w:rsidR="00EA6CAC">
        <w:rPr>
          <w:rFonts w:ascii="Arial Narrow" w:hAnsi="Arial Narrow"/>
          <w:bCs/>
          <w:lang w:val="hr-HR"/>
        </w:rPr>
        <w:t xml:space="preserve">pokretanje postupaka nabave i </w:t>
      </w:r>
      <w:r w:rsidR="008D59A4" w:rsidRPr="008D59A4">
        <w:rPr>
          <w:rFonts w:ascii="Arial Narrow" w:hAnsi="Arial Narrow"/>
          <w:bCs/>
          <w:lang w:val="hr-HR"/>
        </w:rPr>
        <w:t>sklapanje ugovora</w:t>
      </w:r>
    </w:p>
    <w:p w14:paraId="60EC7F53" w14:textId="53D3CC1A" w:rsidR="008D59A4" w:rsidRPr="008D59A4" w:rsidRDefault="008D59A4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lang w:val="hr-HR"/>
        </w:rPr>
      </w:pPr>
      <w:r>
        <w:rPr>
          <w:rFonts w:ascii="Arial Narrow" w:hAnsi="Arial Narrow"/>
          <w:bCs/>
          <w:lang w:val="hr-HR"/>
        </w:rPr>
        <w:t>Davanje suglasnosti za sklapanje Ugovora o pružanju usluga prisilnog smještaja i liječenja neubrojivih osoba za 2026. godinu</w:t>
      </w:r>
    </w:p>
    <w:p w14:paraId="4D058B1E" w14:textId="23840A99" w:rsidR="008D59A4" w:rsidRPr="008D59A4" w:rsidRDefault="008D59A4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color w:val="000000" w:themeColor="text1"/>
          <w:lang w:val="hr-HR"/>
        </w:rPr>
      </w:pPr>
      <w:r w:rsidRPr="008D59A4">
        <w:rPr>
          <w:rFonts w:ascii="Arial Narrow" w:hAnsi="Arial Narrow"/>
          <w:bCs/>
          <w:color w:val="000000" w:themeColor="text1"/>
          <w:lang w:val="hr-HR"/>
        </w:rPr>
        <w:t>Davanje suglasnosti za prihvat donacija</w:t>
      </w:r>
    </w:p>
    <w:p w14:paraId="4B484AC5" w14:textId="528D6D3D" w:rsidR="008D59A4" w:rsidRPr="008D59A4" w:rsidRDefault="008D59A4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color w:val="000000" w:themeColor="text1"/>
          <w:lang w:val="hr-HR"/>
        </w:rPr>
      </w:pPr>
      <w:r w:rsidRPr="008D59A4">
        <w:rPr>
          <w:rFonts w:ascii="Arial Narrow" w:hAnsi="Arial Narrow"/>
          <w:bCs/>
          <w:color w:val="000000" w:themeColor="text1"/>
          <w:lang w:val="hr-HR"/>
        </w:rPr>
        <w:t>Financijsko izvješće o kliničkim ispitivanjima lijekova za razdoblje I – XII 202</w:t>
      </w:r>
      <w:r>
        <w:rPr>
          <w:rFonts w:ascii="Arial Narrow" w:hAnsi="Arial Narrow"/>
          <w:bCs/>
          <w:color w:val="000000" w:themeColor="text1"/>
          <w:lang w:val="hr-HR"/>
        </w:rPr>
        <w:t>5</w:t>
      </w:r>
      <w:r w:rsidRPr="008D59A4">
        <w:rPr>
          <w:rFonts w:ascii="Arial Narrow" w:hAnsi="Arial Narrow"/>
          <w:bCs/>
          <w:color w:val="000000" w:themeColor="text1"/>
          <w:lang w:val="hr-HR"/>
        </w:rPr>
        <w:t>. godine</w:t>
      </w:r>
    </w:p>
    <w:p w14:paraId="2F693DE3" w14:textId="77777777" w:rsidR="008D59A4" w:rsidRDefault="008D59A4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color w:val="000000" w:themeColor="text1"/>
          <w:lang w:val="hr-HR"/>
        </w:rPr>
      </w:pPr>
      <w:r w:rsidRPr="008D59A4">
        <w:rPr>
          <w:rFonts w:ascii="Arial Narrow" w:hAnsi="Arial Narrow"/>
          <w:bCs/>
          <w:color w:val="000000" w:themeColor="text1"/>
          <w:lang w:val="hr-HR"/>
        </w:rPr>
        <w:t>Izvješće o radu Upravnog vijeća</w:t>
      </w:r>
    </w:p>
    <w:p w14:paraId="19354FC0" w14:textId="71AC71FC" w:rsidR="00321577" w:rsidRPr="00321577" w:rsidRDefault="00754CCB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color w:val="000000" w:themeColor="text1"/>
          <w:lang w:val="hr-HR"/>
        </w:rPr>
      </w:pPr>
      <w:r>
        <w:rPr>
          <w:rFonts w:ascii="Arial Narrow" w:hAnsi="Arial Narrow"/>
          <w:bCs/>
          <w:lang w:val="hr-HR"/>
        </w:rPr>
        <w:t>Izvješće o provedbi naloga i preporuka</w:t>
      </w:r>
      <w:r w:rsidR="00321577" w:rsidRPr="00321577">
        <w:rPr>
          <w:rFonts w:ascii="Arial Narrow" w:hAnsi="Arial Narrow"/>
          <w:bCs/>
          <w:lang w:val="hr-HR"/>
        </w:rPr>
        <w:t xml:space="preserve"> Državnog ureda za reviziju</w:t>
      </w:r>
    </w:p>
    <w:p w14:paraId="7377EA87" w14:textId="35C31CD1" w:rsidR="008D59A4" w:rsidRPr="008D59A4" w:rsidRDefault="008D59A4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color w:val="000000" w:themeColor="text1"/>
          <w:lang w:val="hr-HR"/>
        </w:rPr>
      </w:pPr>
      <w:r w:rsidRPr="008D59A4">
        <w:rPr>
          <w:rFonts w:ascii="Arial Narrow" w:hAnsi="Arial Narrow"/>
          <w:bCs/>
          <w:color w:val="000000" w:themeColor="text1"/>
          <w:lang w:val="hr-HR"/>
        </w:rPr>
        <w:t xml:space="preserve">Zahtjev za odobravanje zapošljavanja i produženje radnog odnosa </w:t>
      </w:r>
    </w:p>
    <w:p w14:paraId="5A6D3EAB" w14:textId="77777777" w:rsidR="008D59A4" w:rsidRPr="008D59A4" w:rsidRDefault="008D59A4" w:rsidP="004C1F58">
      <w:pPr>
        <w:pStyle w:val="Odlomakpopisa"/>
        <w:numPr>
          <w:ilvl w:val="0"/>
          <w:numId w:val="1"/>
        </w:numPr>
        <w:spacing w:after="200" w:line="240" w:lineRule="auto"/>
        <w:rPr>
          <w:rFonts w:ascii="Arial Narrow" w:hAnsi="Arial Narrow"/>
          <w:bCs/>
          <w:color w:val="000000" w:themeColor="text1"/>
          <w:lang w:val="hr-HR"/>
        </w:rPr>
      </w:pPr>
      <w:r w:rsidRPr="008D59A4">
        <w:rPr>
          <w:rFonts w:ascii="Arial Narrow" w:hAnsi="Arial Narrow"/>
          <w:bCs/>
          <w:color w:val="000000" w:themeColor="text1"/>
          <w:lang w:val="hr-HR"/>
        </w:rPr>
        <w:t>Naknada za rad članova Etičkog povjerenstva</w:t>
      </w:r>
    </w:p>
    <w:p w14:paraId="2C0A0941" w14:textId="77777777" w:rsidR="008D59A4" w:rsidRPr="008D59A4" w:rsidRDefault="008D59A4" w:rsidP="004C1F58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/>
          <w:bCs/>
          <w:color w:val="000000" w:themeColor="text1"/>
          <w:lang w:val="hr-HR"/>
        </w:rPr>
      </w:pPr>
      <w:r w:rsidRPr="008D59A4">
        <w:rPr>
          <w:rFonts w:ascii="Arial Narrow" w:hAnsi="Arial Narrow"/>
          <w:color w:val="000000" w:themeColor="text1"/>
          <w:lang w:val="hr-HR"/>
        </w:rPr>
        <w:t xml:space="preserve">Izvješće o posebno skupim lijekovima </w:t>
      </w:r>
    </w:p>
    <w:p w14:paraId="7F09EED4" w14:textId="235C892F" w:rsidR="004C1F58" w:rsidRDefault="004C1F58" w:rsidP="004C1F58">
      <w:pPr>
        <w:pStyle w:val="Odlomakpopisa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 Narrow" w:eastAsia="Times New Roman" w:hAnsi="Arial Narrow" w:cs="Times New Roman"/>
          <w:lang w:val="hr-HR" w:eastAsia="hr-HR"/>
        </w:rPr>
      </w:pPr>
      <w:r w:rsidRPr="004C1F58">
        <w:rPr>
          <w:rFonts w:ascii="Arial Narrow" w:eastAsia="Times New Roman" w:hAnsi="Arial Narrow" w:cs="Times New Roman"/>
          <w:lang w:val="hr-HR" w:eastAsia="hr-HR"/>
        </w:rPr>
        <w:t>Obavijest o produženju ugovornog razdoblja i utvrđivanju novčanih sredstava za razdoblje od 1. siječnja do 31. prosinca 2026. godine</w:t>
      </w:r>
    </w:p>
    <w:p w14:paraId="17F52AB7" w14:textId="4ADE1E26" w:rsidR="00DD70FB" w:rsidRPr="00DD70FB" w:rsidRDefault="00DD70FB" w:rsidP="00DD70FB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Arial Narrow" w:eastAsia="Times New Roman" w:hAnsi="Arial Narrow" w:cs="Times New Roman"/>
          <w:lang w:val="hr-HR" w:eastAsia="hr-HR"/>
        </w:rPr>
      </w:pPr>
      <w:r w:rsidRPr="00DD70FB">
        <w:rPr>
          <w:rFonts w:ascii="Arial Narrow" w:hAnsi="Arial Narrow"/>
          <w:lang w:val="hr-HR"/>
        </w:rPr>
        <w:t>Odobrenje za sklapanje aneksa ugovora o poslovnoj suradnji u dopunskom zdravstvenom osiguranju</w:t>
      </w:r>
    </w:p>
    <w:p w14:paraId="6148F4B5" w14:textId="38B57847" w:rsidR="008D59A4" w:rsidRPr="00AD0836" w:rsidRDefault="008D59A4" w:rsidP="00DD70F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DD70FB">
        <w:rPr>
          <w:rFonts w:ascii="Arial Narrow" w:hAnsi="Arial Narrow"/>
          <w:sz w:val="24"/>
          <w:szCs w:val="24"/>
        </w:rPr>
        <w:t>Izvještaj o pregledu statusa medicinske opreme</w:t>
      </w:r>
    </w:p>
    <w:p w14:paraId="6322C853" w14:textId="1FD90E6F" w:rsidR="00AD0836" w:rsidRPr="00DD70FB" w:rsidRDefault="00AD0836" w:rsidP="00DD70F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Projekt </w:t>
      </w:r>
      <w:proofErr w:type="spellStart"/>
      <w:r>
        <w:rPr>
          <w:rFonts w:ascii="Arial Narrow" w:hAnsi="Arial Narrow"/>
          <w:sz w:val="24"/>
          <w:szCs w:val="24"/>
        </w:rPr>
        <w:t>ShieldHealthAdria</w:t>
      </w:r>
      <w:proofErr w:type="spellEnd"/>
      <w:r>
        <w:rPr>
          <w:rFonts w:ascii="Arial Narrow" w:hAnsi="Arial Narrow"/>
          <w:sz w:val="24"/>
          <w:szCs w:val="24"/>
        </w:rPr>
        <w:t xml:space="preserve"> odobren za financiranje u okviru Poziva iz programa Digitalna Europa</w:t>
      </w:r>
    </w:p>
    <w:p w14:paraId="0A3D77C7" w14:textId="36586A62" w:rsidR="008D59A4" w:rsidRPr="008D59A4" w:rsidRDefault="008D59A4" w:rsidP="004C1F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 w:rsidRPr="008D59A4">
        <w:rPr>
          <w:rFonts w:ascii="Arial Narrow" w:eastAsia="Calibri" w:hAnsi="Arial Narrow" w:cs="Times New Roman"/>
          <w:sz w:val="24"/>
          <w:szCs w:val="24"/>
        </w:rPr>
        <w:t>Dogovor datuma sljedeće sjednice</w:t>
      </w:r>
    </w:p>
    <w:p w14:paraId="0EC934A7" w14:textId="69657649" w:rsidR="008D59A4" w:rsidRPr="008D59A4" w:rsidRDefault="008D59A4" w:rsidP="004C1F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bCs/>
          <w:color w:val="000000" w:themeColor="text1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Razno</w:t>
      </w:r>
    </w:p>
    <w:p w14:paraId="5A22924A" w14:textId="77777777" w:rsidR="008D59A4" w:rsidRPr="008D59A4" w:rsidRDefault="008D59A4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B52FC24" w14:textId="77777777" w:rsidR="008D59A4" w:rsidRPr="008D59A4" w:rsidRDefault="008D59A4" w:rsidP="004C1F58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99FFA6C" w14:textId="77777777" w:rsidR="008D59A4" w:rsidRPr="008D59A4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Arial Narrow" w:eastAsia="Times New Roman" w:hAnsi="Arial Narrow" w:cs="Times New Roman"/>
          <w:b/>
          <w:sz w:val="24"/>
          <w:szCs w:val="20"/>
          <w:lang w:eastAsia="hr-HR"/>
        </w:rPr>
      </w:pP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PREDSJEDNICA UPRAVNOG VIJEĆA:</w:t>
      </w:r>
    </w:p>
    <w:p w14:paraId="333FA9D5" w14:textId="7477CF3E" w:rsidR="00266922" w:rsidRPr="008D59A4" w:rsidRDefault="008D59A4" w:rsidP="004C1F58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</w:pPr>
      <w:r w:rsidRPr="008D59A4">
        <w:rPr>
          <w:rFonts w:ascii="Arial Narrow" w:eastAsia="Times New Roman" w:hAnsi="Arial Narrow" w:cs="Times New Roman"/>
          <w:b/>
          <w:sz w:val="24"/>
          <w:szCs w:val="20"/>
          <w:lang w:eastAsia="hr-HR"/>
        </w:rPr>
        <w:t>prof. dr. sc. Vesna Medved, dr. med.</w:t>
      </w:r>
    </w:p>
    <w:sectPr w:rsidR="00266922" w:rsidRPr="008D59A4" w:rsidSect="000B2D8A">
      <w:headerReference w:type="default" r:id="rId7"/>
      <w:footerReference w:type="default" r:id="rId8"/>
      <w:pgSz w:w="11906" w:h="16838" w:code="9"/>
      <w:pgMar w:top="1812" w:right="900" w:bottom="1440" w:left="851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3142" w14:textId="77777777" w:rsidR="00986AB2" w:rsidRDefault="00986AB2" w:rsidP="000E1622">
      <w:pPr>
        <w:spacing w:after="0" w:line="240" w:lineRule="auto"/>
      </w:pPr>
      <w:r>
        <w:separator/>
      </w:r>
    </w:p>
  </w:endnote>
  <w:endnote w:type="continuationSeparator" w:id="0">
    <w:p w14:paraId="3F92E536" w14:textId="77777777" w:rsidR="00986AB2" w:rsidRDefault="00986AB2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95654" w14:textId="5F06050D" w:rsidR="000E1622" w:rsidRPr="000E1622" w:rsidRDefault="000E1622">
    <w:pPr>
      <w:pStyle w:val="Podnoje"/>
      <w:rPr>
        <w:lang w:val="hr-H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FE8B90" wp14:editId="2320EDC4">
          <wp:simplePos x="0" y="0"/>
          <wp:positionH relativeFrom="page">
            <wp:align>center</wp:align>
          </wp:positionH>
          <wp:positionV relativeFrom="page">
            <wp:posOffset>9245790</wp:posOffset>
          </wp:positionV>
          <wp:extent cx="7702692" cy="1468120"/>
          <wp:effectExtent l="0" t="0" r="0" b="0"/>
          <wp:wrapTopAndBottom/>
          <wp:docPr id="158414185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D430" w14:textId="77777777" w:rsidR="00986AB2" w:rsidRDefault="00986AB2" w:rsidP="000E1622">
      <w:pPr>
        <w:spacing w:after="0" w:line="240" w:lineRule="auto"/>
      </w:pPr>
      <w:r>
        <w:separator/>
      </w:r>
    </w:p>
  </w:footnote>
  <w:footnote w:type="continuationSeparator" w:id="0">
    <w:p w14:paraId="7E2A594A" w14:textId="77777777" w:rsidR="00986AB2" w:rsidRDefault="00986AB2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26E" w14:textId="521AF58D" w:rsidR="000E1622" w:rsidRPr="000E1622" w:rsidRDefault="000E1622">
    <w:pPr>
      <w:pStyle w:val="Zaglavlje"/>
      <w:rPr>
        <w:lang w:val="hr-HR"/>
      </w:rPr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6F4AF65D" wp14:editId="2CD1D20D">
          <wp:simplePos x="0" y="0"/>
          <wp:positionH relativeFrom="margin">
            <wp:align>right</wp:align>
          </wp:positionH>
          <wp:positionV relativeFrom="page">
            <wp:posOffset>163385</wp:posOffset>
          </wp:positionV>
          <wp:extent cx="6537960" cy="646113"/>
          <wp:effectExtent l="0" t="0" r="0" b="1905"/>
          <wp:wrapNone/>
          <wp:docPr id="1150560951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7DAE4353"/>
    <w:multiLevelType w:val="hybridMultilevel"/>
    <w:tmpl w:val="2392E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9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38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CF"/>
    <w:rsid w:val="0000433A"/>
    <w:rsid w:val="000B2D8A"/>
    <w:rsid w:val="000C383B"/>
    <w:rsid w:val="000D43E3"/>
    <w:rsid w:val="000D6ADA"/>
    <w:rsid w:val="000E1622"/>
    <w:rsid w:val="000F3BB6"/>
    <w:rsid w:val="00160F52"/>
    <w:rsid w:val="001F3D67"/>
    <w:rsid w:val="0025529D"/>
    <w:rsid w:val="00266922"/>
    <w:rsid w:val="0029090A"/>
    <w:rsid w:val="00321577"/>
    <w:rsid w:val="00332DCF"/>
    <w:rsid w:val="00366350"/>
    <w:rsid w:val="003810FA"/>
    <w:rsid w:val="003C45B9"/>
    <w:rsid w:val="003E2393"/>
    <w:rsid w:val="003F3408"/>
    <w:rsid w:val="004368DA"/>
    <w:rsid w:val="004C1F58"/>
    <w:rsid w:val="004E1502"/>
    <w:rsid w:val="00593F62"/>
    <w:rsid w:val="00624599"/>
    <w:rsid w:val="006D129F"/>
    <w:rsid w:val="00731AB1"/>
    <w:rsid w:val="00754CCB"/>
    <w:rsid w:val="007A4688"/>
    <w:rsid w:val="007C35D7"/>
    <w:rsid w:val="0085349C"/>
    <w:rsid w:val="008D59A4"/>
    <w:rsid w:val="009003D2"/>
    <w:rsid w:val="0090495C"/>
    <w:rsid w:val="00906E08"/>
    <w:rsid w:val="009120E3"/>
    <w:rsid w:val="00976AFB"/>
    <w:rsid w:val="009855E3"/>
    <w:rsid w:val="00986AB2"/>
    <w:rsid w:val="00A63B1F"/>
    <w:rsid w:val="00AA017B"/>
    <w:rsid w:val="00AD0836"/>
    <w:rsid w:val="00AE031B"/>
    <w:rsid w:val="00BB5B00"/>
    <w:rsid w:val="00C03440"/>
    <w:rsid w:val="00C34A5D"/>
    <w:rsid w:val="00C70B36"/>
    <w:rsid w:val="00C91A97"/>
    <w:rsid w:val="00CC61F2"/>
    <w:rsid w:val="00CF40A3"/>
    <w:rsid w:val="00D266B4"/>
    <w:rsid w:val="00DB01FA"/>
    <w:rsid w:val="00DD70FB"/>
    <w:rsid w:val="00EA6CAC"/>
    <w:rsid w:val="00EC2670"/>
    <w:rsid w:val="00F104D7"/>
    <w:rsid w:val="00F22DB9"/>
    <w:rsid w:val="00F411B6"/>
    <w:rsid w:val="00F519E0"/>
    <w:rsid w:val="00FA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287B"/>
  <w15:chartTrackingRefBased/>
  <w15:docId w15:val="{3457E55E-C3B3-4130-98E6-97B0DEA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B1F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2D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2D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2D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2D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2D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2D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2D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2D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2D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2DCF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2D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2D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0E1622"/>
  </w:style>
  <w:style w:type="paragraph" w:styleId="Podnoje">
    <w:name w:val="footer"/>
    <w:basedOn w:val="Normal"/>
    <w:link w:val="Podnoje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0E1622"/>
  </w:style>
  <w:style w:type="table" w:styleId="Reetkatablice">
    <w:name w:val="Table Grid"/>
    <w:basedOn w:val="Obinatablica"/>
    <w:uiPriority w:val="59"/>
    <w:rsid w:val="00A63B1F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Jasna Bolic</cp:lastModifiedBy>
  <cp:revision>2</cp:revision>
  <cp:lastPrinted>2026-01-28T10:03:00Z</cp:lastPrinted>
  <dcterms:created xsi:type="dcterms:W3CDTF">2026-02-03T08:09:00Z</dcterms:created>
  <dcterms:modified xsi:type="dcterms:W3CDTF">2026-02-03T08:09:00Z</dcterms:modified>
</cp:coreProperties>
</file>