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A7DA" w14:textId="4343187C" w:rsidR="009B4A0A" w:rsidRPr="009B4A0A" w:rsidRDefault="009B4A0A" w:rsidP="009B4A0A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9B4A0A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2. sjednic</w:t>
      </w:r>
      <w:r w:rsidRPr="009B4A0A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a </w:t>
      </w:r>
      <w:r w:rsidRPr="009B4A0A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Upravnog vijeća Klinike za psihijatriju Vrapče</w:t>
      </w:r>
      <w:r w:rsidRPr="009B4A0A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</w:t>
      </w:r>
      <w:r w:rsidRPr="009B4A0A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održana 22. prosinca 2025. godine.</w:t>
      </w:r>
    </w:p>
    <w:p w14:paraId="2B36142A" w14:textId="77777777" w:rsidR="009B4A0A" w:rsidRPr="009B4A0A" w:rsidRDefault="009B4A0A" w:rsidP="009B4A0A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BD84DF2" w14:textId="77777777" w:rsidR="009B4A0A" w:rsidRPr="009B4A0A" w:rsidRDefault="009B4A0A" w:rsidP="009B4A0A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9B4A0A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1. sjednice održane 25. studenog 2025. godine </w:t>
      </w:r>
    </w:p>
    <w:p w14:paraId="3433267D" w14:textId="77777777" w:rsidR="009B4A0A" w:rsidRPr="009B4A0A" w:rsidRDefault="009B4A0A" w:rsidP="009B4A0A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10"/>
          <w:szCs w:val="10"/>
          <w:lang w:eastAsia="hr-HR"/>
          <w14:ligatures w14:val="none"/>
        </w:rPr>
      </w:pPr>
    </w:p>
    <w:p w14:paraId="295860B4" w14:textId="77777777" w:rsidR="009B4A0A" w:rsidRPr="009B4A0A" w:rsidRDefault="009B4A0A" w:rsidP="009B4A0A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9B4A0A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1. sjednice Upravnog vijeća održane 25. studenog 2025. godine.</w:t>
      </w:r>
    </w:p>
    <w:p w14:paraId="3E82A452" w14:textId="77777777" w:rsidR="009B4A0A" w:rsidRPr="009B4A0A" w:rsidRDefault="009B4A0A" w:rsidP="009B4A0A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00E84F6" w14:textId="77777777" w:rsidR="009B4A0A" w:rsidRPr="009B4A0A" w:rsidRDefault="009B4A0A" w:rsidP="009B4A0A">
      <w:pPr>
        <w:jc w:val="both"/>
        <w:rPr>
          <w:rFonts w:eastAsia="Times New Roman" w:cs="Times New Roman"/>
          <w:b/>
          <w:bCs/>
          <w14:ligatures w14:val="none"/>
        </w:rPr>
      </w:pPr>
      <w:r w:rsidRPr="009B4A0A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9B4A0A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30. studenog 2025. god. </w:t>
      </w:r>
    </w:p>
    <w:p w14:paraId="180F7B68" w14:textId="77777777" w:rsidR="009B4A0A" w:rsidRPr="009B4A0A" w:rsidRDefault="009B4A0A" w:rsidP="009B4A0A">
      <w:pPr>
        <w:jc w:val="both"/>
        <w:rPr>
          <w:rFonts w:eastAsia="Times New Roman" w:cs="Times New Roman"/>
          <w:b/>
          <w:bCs/>
          <w14:ligatures w14:val="none"/>
        </w:rPr>
      </w:pPr>
      <w:r w:rsidRPr="009B4A0A">
        <w:rPr>
          <w:rFonts w:eastAsia="Times New Roman" w:cs="Times New Roman"/>
          <w:b/>
          <w:bCs/>
          <w14:ligatures w14:val="none"/>
        </w:rPr>
        <w:t xml:space="preserve">          i za mjesec studeni 2025. godine te analiza izvršenja programa</w:t>
      </w:r>
    </w:p>
    <w:p w14:paraId="24FDF470" w14:textId="77777777" w:rsidR="009B4A0A" w:rsidRPr="009B4A0A" w:rsidRDefault="009B4A0A" w:rsidP="009B4A0A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7B64B91A" w14:textId="77777777" w:rsidR="009B4A0A" w:rsidRPr="009B4A0A" w:rsidRDefault="009B4A0A" w:rsidP="009B4A0A">
      <w:pPr>
        <w:jc w:val="center"/>
        <w:rPr>
          <w:rFonts w:eastAsia="Calibri" w:cs="Arial Narrow"/>
          <w:lang w:eastAsia="hr-HR"/>
        </w:rPr>
      </w:pPr>
      <w:r w:rsidRPr="009B4A0A">
        <w:rPr>
          <w:rFonts w:eastAsia="Calibri" w:cs="Arial Narrow"/>
          <w:lang w:eastAsia="hr-HR"/>
        </w:rPr>
        <w:t>Z A K L J U Č A K</w:t>
      </w:r>
    </w:p>
    <w:p w14:paraId="621E169A" w14:textId="77777777" w:rsidR="009B4A0A" w:rsidRPr="009B4A0A" w:rsidRDefault="009B4A0A" w:rsidP="009B4A0A">
      <w:pPr>
        <w:suppressAutoHyphens/>
        <w:jc w:val="center"/>
        <w:textAlignment w:val="baseline"/>
        <w:rPr>
          <w:rFonts w:eastAsia="Calibri" w:cs="Times New Roman"/>
          <w:color w:val="000000" w:themeColor="text1"/>
          <w:sz w:val="14"/>
          <w:szCs w:val="14"/>
          <w:lang w:eastAsia="hr-HR"/>
          <w14:ligatures w14:val="none"/>
        </w:rPr>
      </w:pPr>
    </w:p>
    <w:p w14:paraId="3755EB09" w14:textId="77777777" w:rsidR="009B4A0A" w:rsidRPr="009B4A0A" w:rsidRDefault="009B4A0A" w:rsidP="009B4A0A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9B4A0A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30. studenog 2025. godine i za mjesec studeni 2025. godine te analiza izvršenja programa rada.</w:t>
      </w:r>
    </w:p>
    <w:p w14:paraId="4094EFC9" w14:textId="77777777" w:rsidR="009B4A0A" w:rsidRPr="009B4A0A" w:rsidRDefault="009B4A0A" w:rsidP="009B4A0A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2CBFBC93" w14:textId="77777777" w:rsidR="009B4A0A" w:rsidRPr="009B4A0A" w:rsidRDefault="009B4A0A" w:rsidP="009B4A0A">
      <w:pPr>
        <w:contextualSpacing/>
        <w:jc w:val="both"/>
        <w:rPr>
          <w:b/>
          <w14:ligatures w14:val="none"/>
        </w:rPr>
      </w:pPr>
      <w:r w:rsidRPr="009B4A0A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9B4A0A">
        <w:rPr>
          <w:b/>
          <w14:ligatures w14:val="none"/>
        </w:rPr>
        <w:t>Prijedlog III. rebalansa Plana prihoda i rashoda za 2025. godinu</w:t>
      </w:r>
    </w:p>
    <w:p w14:paraId="46657417" w14:textId="77777777" w:rsidR="009B4A0A" w:rsidRDefault="009B4A0A" w:rsidP="009B4A0A">
      <w:pPr>
        <w:jc w:val="center"/>
        <w:rPr>
          <w:bCs/>
        </w:rPr>
      </w:pPr>
    </w:p>
    <w:p w14:paraId="00207B08" w14:textId="69F06527" w:rsidR="009B4A0A" w:rsidRPr="009B4A0A" w:rsidRDefault="009B4A0A" w:rsidP="009B4A0A">
      <w:pPr>
        <w:jc w:val="center"/>
        <w:rPr>
          <w:bCs/>
        </w:rPr>
      </w:pPr>
      <w:r w:rsidRPr="009B4A0A">
        <w:rPr>
          <w:bCs/>
        </w:rPr>
        <w:t>ODLUK</w:t>
      </w:r>
      <w:r w:rsidRPr="009B4A0A">
        <w:rPr>
          <w:bCs/>
        </w:rPr>
        <w:t>A</w:t>
      </w:r>
    </w:p>
    <w:p w14:paraId="791C8E1C" w14:textId="77777777" w:rsidR="009B4A0A" w:rsidRPr="009B4A0A" w:rsidRDefault="009B4A0A" w:rsidP="009B4A0A">
      <w:pPr>
        <w:jc w:val="both"/>
        <w:rPr>
          <w:bCs/>
          <w:sz w:val="10"/>
          <w:szCs w:val="10"/>
        </w:rPr>
      </w:pPr>
    </w:p>
    <w:p w14:paraId="5784CED2" w14:textId="77777777" w:rsidR="009B4A0A" w:rsidRPr="009B4A0A" w:rsidRDefault="009B4A0A" w:rsidP="009B4A0A">
      <w:pPr>
        <w:jc w:val="both"/>
        <w:rPr>
          <w:b/>
        </w:rPr>
      </w:pPr>
      <w:r w:rsidRPr="009B4A0A">
        <w:rPr>
          <w:bCs/>
        </w:rPr>
        <w:t>Usvaja se III. rebalans Klinike za psihijatriju Vrapče za 2025. godinu kao i sve pripadajuće stavke prijedloga rebalansa financijskog plana prihoda i rashoda, opći i posebni dio, te obrazloženje plana</w:t>
      </w:r>
      <w:r w:rsidRPr="009B4A0A">
        <w:rPr>
          <w:b/>
          <w:bCs/>
        </w:rPr>
        <w:t>.</w:t>
      </w:r>
    </w:p>
    <w:p w14:paraId="1CFF1FE3" w14:textId="77777777" w:rsidR="009B4A0A" w:rsidRPr="009B4A0A" w:rsidRDefault="009B4A0A" w:rsidP="009B4A0A">
      <w:pPr>
        <w:ind w:left="360"/>
        <w:contextualSpacing/>
        <w:jc w:val="both"/>
        <w:rPr>
          <w:b/>
          <w:bCs/>
          <w:sz w:val="10"/>
          <w:szCs w:val="10"/>
        </w:rPr>
      </w:pPr>
    </w:p>
    <w:p w14:paraId="027719E4" w14:textId="77777777" w:rsidR="009B4A0A" w:rsidRPr="009B4A0A" w:rsidRDefault="009B4A0A" w:rsidP="009B4A0A">
      <w:pPr>
        <w:ind w:left="-624"/>
        <w:contextualSpacing/>
        <w:jc w:val="center"/>
        <w:rPr>
          <w:b/>
          <w:bCs/>
        </w:rPr>
      </w:pPr>
      <w:r w:rsidRPr="009B4A0A">
        <w:rPr>
          <w:noProof/>
        </w:rPr>
        <w:drawing>
          <wp:inline distT="0" distB="0" distL="0" distR="0" wp14:anchorId="11EB613D" wp14:editId="0DFE27D2">
            <wp:extent cx="6031230" cy="2439035"/>
            <wp:effectExtent l="0" t="0" r="7620" b="0"/>
            <wp:docPr id="12165850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EBD0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494CE50D" w14:textId="77777777" w:rsidR="009B4A0A" w:rsidRPr="009B4A0A" w:rsidRDefault="009B4A0A" w:rsidP="009B4A0A">
      <w:pPr>
        <w:contextualSpacing/>
        <w:jc w:val="both"/>
        <w:rPr>
          <w:b/>
          <w:color w:val="000000" w:themeColor="text1"/>
        </w:rPr>
      </w:pPr>
      <w:r w:rsidRPr="009B4A0A">
        <w:rPr>
          <w:b/>
          <w:color w:val="000000" w:themeColor="text1"/>
        </w:rPr>
        <w:t>Ad 4) Prijedlog X. izmjene Plana nabave za 2025. godinu i izmjena Odluke Upravnog vijeća</w:t>
      </w:r>
    </w:p>
    <w:p w14:paraId="2AB3B719" w14:textId="77777777" w:rsidR="009B4A0A" w:rsidRPr="009B4A0A" w:rsidRDefault="009B4A0A" w:rsidP="009B4A0A">
      <w:pPr>
        <w:jc w:val="both"/>
        <w:rPr>
          <w:b/>
        </w:rPr>
      </w:pPr>
    </w:p>
    <w:p w14:paraId="4B83F1C1" w14:textId="77777777" w:rsidR="009B4A0A" w:rsidRPr="009B4A0A" w:rsidRDefault="009B4A0A" w:rsidP="009B4A0A">
      <w:pPr>
        <w:rPr>
          <w:b/>
          <w:bCs/>
        </w:rPr>
      </w:pPr>
      <w:r w:rsidRPr="009B4A0A">
        <w:rPr>
          <w:b/>
          <w:bCs/>
        </w:rPr>
        <w:t>I.</w:t>
      </w:r>
    </w:p>
    <w:p w14:paraId="1FDE5162" w14:textId="77777777" w:rsidR="009B4A0A" w:rsidRPr="009B4A0A" w:rsidRDefault="009B4A0A" w:rsidP="009B4A0A">
      <w:pPr>
        <w:jc w:val="center"/>
      </w:pPr>
      <w:r w:rsidRPr="009B4A0A">
        <w:t>O D L U K A</w:t>
      </w:r>
    </w:p>
    <w:p w14:paraId="2EE4CF08" w14:textId="77777777" w:rsidR="009B4A0A" w:rsidRPr="009B4A0A" w:rsidRDefault="009B4A0A" w:rsidP="009B4A0A">
      <w:pPr>
        <w:jc w:val="center"/>
      </w:pPr>
    </w:p>
    <w:p w14:paraId="1AE722C0" w14:textId="77777777" w:rsidR="009B4A0A" w:rsidRPr="009B4A0A" w:rsidRDefault="009B4A0A" w:rsidP="009B4A0A">
      <w:pPr>
        <w:tabs>
          <w:tab w:val="left" w:pos="3450"/>
        </w:tabs>
        <w:suppressAutoHyphens/>
      </w:pPr>
      <w:r w:rsidRPr="009B4A0A">
        <w:t>Usvaja se X. izmjena Plana nabave na sljedećim stavkama:</w:t>
      </w:r>
    </w:p>
    <w:tbl>
      <w:tblPr>
        <w:tblW w:w="11177" w:type="dxa"/>
        <w:tblInd w:w="-998" w:type="dxa"/>
        <w:tblLook w:val="04A0" w:firstRow="1" w:lastRow="0" w:firstColumn="1" w:lastColumn="0" w:noHBand="0" w:noVBand="1"/>
      </w:tblPr>
      <w:tblGrid>
        <w:gridCol w:w="494"/>
        <w:gridCol w:w="1419"/>
        <w:gridCol w:w="997"/>
        <w:gridCol w:w="1276"/>
        <w:gridCol w:w="975"/>
        <w:gridCol w:w="829"/>
        <w:gridCol w:w="836"/>
        <w:gridCol w:w="1142"/>
        <w:gridCol w:w="800"/>
        <w:gridCol w:w="909"/>
        <w:gridCol w:w="1500"/>
      </w:tblGrid>
      <w:tr w:rsidR="009B4A0A" w:rsidRPr="009B4A0A" w14:paraId="54D845CC" w14:textId="77777777" w:rsidTr="00E257BD">
        <w:trPr>
          <w:trHeight w:val="140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61C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Red. broj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8927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Predmet nabave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3DD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Procijenjena vrijednost nabave (u eurima)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9ED4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Vrsta postupka (uključujući jednostavne nabave)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1808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Evidencijski broj nabave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61F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Predmet podijeljen na grupe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EFFB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Sklapa se Ugovor /okvirni sporazum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5F99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Ugovor/okvirni sporazum se financira iz fondova EU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49B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Planirani početak postupka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3A3E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Planirano trajanje ugovora ili okvirnog sporazuma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57DB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b/>
                <w:bCs/>
                <w:sz w:val="16"/>
                <w:szCs w:val="16"/>
                <w14:ligatures w14:val="none"/>
              </w:rPr>
              <w:t>Napomena</w:t>
            </w:r>
          </w:p>
        </w:tc>
      </w:tr>
      <w:tr w:rsidR="009B4A0A" w:rsidRPr="009B4A0A" w14:paraId="511EACAB" w14:textId="77777777" w:rsidTr="00E257BD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89C4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D1D6" w14:textId="77777777" w:rsidR="009B4A0A" w:rsidRPr="009B4A0A" w:rsidRDefault="009B4A0A" w:rsidP="009B4A0A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IMPLEMENTACIJA PODRŠKE ZA PROJEKT "FISKALIZACIJA 2.0"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C9F9" w14:textId="77777777" w:rsidR="009B4A0A" w:rsidRPr="009B4A0A" w:rsidRDefault="009B4A0A" w:rsidP="009B4A0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1705" w14:textId="77777777" w:rsidR="009B4A0A" w:rsidRPr="009B4A0A" w:rsidRDefault="009B4A0A" w:rsidP="009B4A0A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Jednostavna nabava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F22F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JNU 47/25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C6F9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0663" w14:textId="77777777" w:rsidR="009B4A0A" w:rsidRPr="009B4A0A" w:rsidRDefault="009B4A0A" w:rsidP="009B4A0A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EC30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0AD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4.kvartal 2025.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349F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2 mjeseca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7A0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BRIŠE SE </w:t>
            </w:r>
          </w:p>
        </w:tc>
      </w:tr>
      <w:tr w:rsidR="009B4A0A" w:rsidRPr="009B4A0A" w14:paraId="4A15AC06" w14:textId="77777777" w:rsidTr="00E257BD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0C97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C8FB" w14:textId="77777777" w:rsidR="009B4A0A" w:rsidRPr="009B4A0A" w:rsidRDefault="009B4A0A" w:rsidP="009B4A0A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IMPLEMENTACIJA PODRŠKE ZA PROJEKT "FISKALIZACIJA 2.0"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3401" w14:textId="77777777" w:rsidR="009B4A0A" w:rsidRPr="009B4A0A" w:rsidRDefault="009B4A0A" w:rsidP="009B4A0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19.500,00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D6A3" w14:textId="77777777" w:rsidR="009B4A0A" w:rsidRPr="009B4A0A" w:rsidRDefault="009B4A0A" w:rsidP="009B4A0A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Jednostavna nabava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7F8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JNU 47/25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3F91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7BC9" w14:textId="77777777" w:rsidR="009B4A0A" w:rsidRPr="009B4A0A" w:rsidRDefault="009B4A0A" w:rsidP="009B4A0A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AD42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B49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4.kvartal 2025.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8CBD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>2 mjeseca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FCFF" w14:textId="77777777" w:rsidR="009B4A0A" w:rsidRPr="009B4A0A" w:rsidRDefault="009B4A0A" w:rsidP="009B4A0A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9B4A0A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DODAJE SE </w:t>
            </w:r>
          </w:p>
        </w:tc>
      </w:tr>
    </w:tbl>
    <w:p w14:paraId="786F9EC7" w14:textId="77777777" w:rsidR="009B4A0A" w:rsidRPr="009B4A0A" w:rsidRDefault="009B4A0A" w:rsidP="009B4A0A">
      <w:pPr>
        <w:tabs>
          <w:tab w:val="left" w:pos="3450"/>
        </w:tabs>
        <w:suppressAutoHyphens/>
        <w:rPr>
          <w:b/>
          <w:bCs/>
        </w:rPr>
      </w:pPr>
      <w:r w:rsidRPr="009B4A0A">
        <w:rPr>
          <w:b/>
          <w:bCs/>
        </w:rPr>
        <w:lastRenderedPageBreak/>
        <w:t>II.</w:t>
      </w:r>
    </w:p>
    <w:p w14:paraId="6D2B3AE4" w14:textId="77777777" w:rsidR="009B4A0A" w:rsidRPr="009B4A0A" w:rsidRDefault="009B4A0A" w:rsidP="009B4A0A">
      <w:pPr>
        <w:jc w:val="center"/>
        <w:rPr>
          <w:bCs/>
          <w:lang w:eastAsia="hr-HR"/>
        </w:rPr>
      </w:pPr>
      <w:r w:rsidRPr="009B4A0A">
        <w:rPr>
          <w:bCs/>
          <w:lang w:eastAsia="hr-HR"/>
        </w:rPr>
        <w:t>O D L U K A</w:t>
      </w:r>
    </w:p>
    <w:p w14:paraId="2E7F2DBF" w14:textId="77777777" w:rsidR="009B4A0A" w:rsidRPr="009B4A0A" w:rsidRDefault="009B4A0A" w:rsidP="009B4A0A">
      <w:pPr>
        <w:jc w:val="center"/>
        <w:rPr>
          <w:bCs/>
          <w:lang w:eastAsia="hr-HR"/>
        </w:rPr>
      </w:pPr>
    </w:p>
    <w:p w14:paraId="600AC809" w14:textId="77777777" w:rsidR="009B4A0A" w:rsidRPr="009B4A0A" w:rsidRDefault="009B4A0A" w:rsidP="009B4A0A">
      <w:pPr>
        <w:contextualSpacing/>
        <w:jc w:val="center"/>
        <w:rPr>
          <w:bCs/>
        </w:rPr>
      </w:pPr>
      <w:r w:rsidRPr="009B4A0A">
        <w:rPr>
          <w:bCs/>
        </w:rPr>
        <w:t>I.</w:t>
      </w:r>
    </w:p>
    <w:p w14:paraId="18A8DE55" w14:textId="77777777" w:rsidR="009B4A0A" w:rsidRPr="009B4A0A" w:rsidRDefault="009B4A0A" w:rsidP="009B4A0A">
      <w:pPr>
        <w:jc w:val="both"/>
        <w:rPr>
          <w:bCs/>
        </w:rPr>
      </w:pPr>
      <w:r w:rsidRPr="009B4A0A">
        <w:rPr>
          <w:bCs/>
        </w:rPr>
        <w:t xml:space="preserve">Stavlja se izvan snage Odluke donesena na 1. sjednici Upravnog vijeća održanoj 25. studenog 2025. godini u čl. 1. t. 1. kojom se ovlašćuje ravnateljica prof. prim. dr. sc. </w:t>
      </w:r>
      <w:proofErr w:type="spellStart"/>
      <w:r w:rsidRPr="009B4A0A">
        <w:rPr>
          <w:bCs/>
        </w:rPr>
        <w:t>Petrana</w:t>
      </w:r>
      <w:proofErr w:type="spellEnd"/>
      <w:r w:rsidRPr="009B4A0A">
        <w:rPr>
          <w:bCs/>
        </w:rPr>
        <w:t xml:space="preserve"> </w:t>
      </w:r>
      <w:proofErr w:type="spellStart"/>
      <w:r w:rsidRPr="009B4A0A">
        <w:rPr>
          <w:bCs/>
        </w:rPr>
        <w:t>Brečić</w:t>
      </w:r>
      <w:proofErr w:type="spellEnd"/>
      <w:r w:rsidRPr="009B4A0A">
        <w:rPr>
          <w:bCs/>
        </w:rPr>
        <w:t xml:space="preserve">, dr. med., na sklapanje ugovora za implementacija modula i programske podrške za provođenje projekta Fiskalizacije 2.0 u iznosu od 16.635,40 eura bez PDV-a s trgovačkim društvom </w:t>
      </w:r>
      <w:proofErr w:type="spellStart"/>
      <w:r w:rsidRPr="009B4A0A">
        <w:rPr>
          <w:bCs/>
        </w:rPr>
        <w:t>Irata</w:t>
      </w:r>
      <w:proofErr w:type="spellEnd"/>
      <w:r w:rsidRPr="009B4A0A">
        <w:rPr>
          <w:bCs/>
        </w:rPr>
        <w:t xml:space="preserve"> d.o.o.</w:t>
      </w:r>
    </w:p>
    <w:p w14:paraId="21662D49" w14:textId="77777777" w:rsidR="009B4A0A" w:rsidRPr="009B4A0A" w:rsidRDefault="009B4A0A" w:rsidP="009B4A0A">
      <w:pPr>
        <w:contextualSpacing/>
        <w:jc w:val="center"/>
        <w:rPr>
          <w:bCs/>
        </w:rPr>
      </w:pPr>
    </w:p>
    <w:p w14:paraId="67E40B28" w14:textId="77777777" w:rsidR="009B4A0A" w:rsidRPr="009B4A0A" w:rsidRDefault="009B4A0A" w:rsidP="009B4A0A">
      <w:pPr>
        <w:contextualSpacing/>
        <w:jc w:val="center"/>
        <w:rPr>
          <w:bCs/>
        </w:rPr>
      </w:pPr>
      <w:r w:rsidRPr="009B4A0A">
        <w:rPr>
          <w:bCs/>
        </w:rPr>
        <w:t>II.</w:t>
      </w:r>
    </w:p>
    <w:p w14:paraId="328CDBDE" w14:textId="77777777" w:rsidR="009B4A0A" w:rsidRPr="009B4A0A" w:rsidRDefault="009B4A0A" w:rsidP="009B4A0A">
      <w:pPr>
        <w:jc w:val="both"/>
        <w:rPr>
          <w:bCs/>
        </w:rPr>
      </w:pPr>
      <w:r w:rsidRPr="009B4A0A">
        <w:rPr>
          <w:bCs/>
        </w:rPr>
        <w:t xml:space="preserve">Ovlašćuje se ravnateljica prof. prim. dr. sc. </w:t>
      </w:r>
      <w:proofErr w:type="spellStart"/>
      <w:r w:rsidRPr="009B4A0A">
        <w:rPr>
          <w:bCs/>
        </w:rPr>
        <w:t>Petrana</w:t>
      </w:r>
      <w:proofErr w:type="spellEnd"/>
      <w:r w:rsidRPr="009B4A0A">
        <w:rPr>
          <w:bCs/>
        </w:rPr>
        <w:t xml:space="preserve"> </w:t>
      </w:r>
      <w:proofErr w:type="spellStart"/>
      <w:r w:rsidRPr="009B4A0A">
        <w:rPr>
          <w:bCs/>
        </w:rPr>
        <w:t>Brečić</w:t>
      </w:r>
      <w:proofErr w:type="spellEnd"/>
      <w:r w:rsidRPr="009B4A0A">
        <w:rPr>
          <w:bCs/>
        </w:rPr>
        <w:t xml:space="preserve">, dr. med., na sklapanje ugovora za implementacija modula i programske podrške za provođenje projekta Fiskalizacije 2.0 u iznosu od 19.435,40 eura bez PDV-a s trgovačkim društvom </w:t>
      </w:r>
      <w:proofErr w:type="spellStart"/>
      <w:r w:rsidRPr="009B4A0A">
        <w:rPr>
          <w:bCs/>
        </w:rPr>
        <w:t>Irata</w:t>
      </w:r>
      <w:proofErr w:type="spellEnd"/>
      <w:r w:rsidRPr="009B4A0A">
        <w:rPr>
          <w:bCs/>
        </w:rPr>
        <w:t xml:space="preserve"> d.o.o.</w:t>
      </w:r>
    </w:p>
    <w:p w14:paraId="60DBA16C" w14:textId="77777777" w:rsidR="009B4A0A" w:rsidRPr="009B4A0A" w:rsidRDefault="009B4A0A" w:rsidP="009B4A0A">
      <w:pPr>
        <w:jc w:val="both"/>
        <w:rPr>
          <w:bCs/>
          <w:lang w:eastAsia="hr-HR"/>
        </w:rPr>
      </w:pPr>
    </w:p>
    <w:p w14:paraId="64CC9AE7" w14:textId="77777777" w:rsidR="009B4A0A" w:rsidRPr="009B4A0A" w:rsidRDefault="009B4A0A" w:rsidP="009B4A0A">
      <w:pPr>
        <w:jc w:val="center"/>
        <w:rPr>
          <w:bCs/>
          <w:lang w:eastAsia="hr-HR"/>
        </w:rPr>
      </w:pPr>
      <w:r w:rsidRPr="009B4A0A">
        <w:rPr>
          <w:bCs/>
          <w:lang w:eastAsia="hr-HR"/>
        </w:rPr>
        <w:t>III.</w:t>
      </w:r>
    </w:p>
    <w:p w14:paraId="185F74A0" w14:textId="77777777" w:rsidR="009B4A0A" w:rsidRPr="009B4A0A" w:rsidRDefault="009B4A0A" w:rsidP="009B4A0A">
      <w:pPr>
        <w:jc w:val="both"/>
        <w:rPr>
          <w:bCs/>
          <w:lang w:eastAsia="hr-HR"/>
        </w:rPr>
      </w:pPr>
      <w:r w:rsidRPr="009B4A0A">
        <w:rPr>
          <w:bCs/>
          <w:lang w:eastAsia="hr-HR"/>
        </w:rPr>
        <w:t>Nabava iz članka 1. ove Odluke financirat će se iz sredstva Klinike za psihijatriju Vrapče.</w:t>
      </w:r>
    </w:p>
    <w:p w14:paraId="2109D666" w14:textId="77777777" w:rsidR="009B4A0A" w:rsidRPr="009B4A0A" w:rsidRDefault="009B4A0A" w:rsidP="009B4A0A">
      <w:pPr>
        <w:jc w:val="both"/>
        <w:rPr>
          <w:bCs/>
          <w:lang w:eastAsia="hr-HR"/>
        </w:rPr>
      </w:pPr>
    </w:p>
    <w:p w14:paraId="1172CA58" w14:textId="77777777" w:rsidR="009B4A0A" w:rsidRPr="009B4A0A" w:rsidRDefault="009B4A0A" w:rsidP="009B4A0A">
      <w:pPr>
        <w:tabs>
          <w:tab w:val="left" w:pos="3450"/>
        </w:tabs>
        <w:suppressAutoHyphens/>
        <w:rPr>
          <w:bCs/>
        </w:rPr>
      </w:pPr>
    </w:p>
    <w:p w14:paraId="7BC949C9" w14:textId="77777777" w:rsidR="009B4A0A" w:rsidRPr="009B4A0A" w:rsidRDefault="009B4A0A" w:rsidP="009B4A0A">
      <w:pPr>
        <w:contextualSpacing/>
        <w:jc w:val="both"/>
        <w:rPr>
          <w:b/>
          <w:color w:val="000000" w:themeColor="text1"/>
        </w:rPr>
      </w:pPr>
      <w:r w:rsidRPr="009B4A0A">
        <w:rPr>
          <w:b/>
          <w:color w:val="000000" w:themeColor="text1"/>
        </w:rPr>
        <w:t>Ad 5) Prijedlog Plana rada za 2026. godinu</w:t>
      </w:r>
    </w:p>
    <w:p w14:paraId="7420B095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lang w:eastAsia="hr-HR"/>
          <w14:ligatures w14:val="none"/>
        </w:rPr>
      </w:pPr>
    </w:p>
    <w:p w14:paraId="1D21498B" w14:textId="77777777" w:rsidR="009B4A0A" w:rsidRPr="009B4A0A" w:rsidRDefault="009B4A0A" w:rsidP="009B4A0A">
      <w:pPr>
        <w:jc w:val="center"/>
        <w:rPr>
          <w:rFonts w:eastAsia="Calibri"/>
          <w:color w:val="000000" w:themeColor="text1"/>
          <w:lang w:eastAsia="ko-KR"/>
        </w:rPr>
      </w:pPr>
      <w:r w:rsidRPr="009B4A0A">
        <w:rPr>
          <w:rFonts w:eastAsia="Calibri"/>
          <w:color w:val="000000" w:themeColor="text1"/>
          <w:lang w:eastAsia="ko-KR"/>
        </w:rPr>
        <w:t>Z A K L J U Č A K</w:t>
      </w:r>
    </w:p>
    <w:p w14:paraId="210F12AB" w14:textId="77777777" w:rsidR="009B4A0A" w:rsidRPr="009B4A0A" w:rsidRDefault="009B4A0A" w:rsidP="009B4A0A">
      <w:pPr>
        <w:jc w:val="center"/>
        <w:rPr>
          <w:rFonts w:eastAsia="Calibri"/>
          <w:color w:val="000000" w:themeColor="text1"/>
          <w:lang w:eastAsia="ko-KR"/>
        </w:rPr>
      </w:pPr>
    </w:p>
    <w:p w14:paraId="5A4BF44C" w14:textId="77777777" w:rsidR="009B4A0A" w:rsidRPr="009B4A0A" w:rsidRDefault="009B4A0A" w:rsidP="009B4A0A">
      <w:pPr>
        <w:jc w:val="both"/>
        <w:rPr>
          <w:rFonts w:eastAsia="Calibri"/>
          <w:color w:val="000000" w:themeColor="text1"/>
          <w:lang w:eastAsia="ko-KR"/>
        </w:rPr>
      </w:pPr>
      <w:r w:rsidRPr="009B4A0A">
        <w:rPr>
          <w:rFonts w:eastAsia="Calibri"/>
          <w:color w:val="000000" w:themeColor="text1"/>
          <w:lang w:eastAsia="ko-KR"/>
        </w:rPr>
        <w:t>Prihvaća se prijedlog Plana rada Klinike za psihijatriju Vrapče za 2026. godinu.</w:t>
      </w:r>
    </w:p>
    <w:p w14:paraId="2EE80112" w14:textId="77777777" w:rsidR="009B4A0A" w:rsidRPr="009B4A0A" w:rsidRDefault="009B4A0A" w:rsidP="009B4A0A">
      <w:pPr>
        <w:jc w:val="both"/>
        <w:rPr>
          <w:rFonts w:eastAsia="Calibri"/>
          <w:color w:val="000000" w:themeColor="text1"/>
          <w:lang w:eastAsia="ko-KR"/>
        </w:rPr>
      </w:pPr>
    </w:p>
    <w:p w14:paraId="157DD3E0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17360508" w14:textId="77777777" w:rsidR="009B4A0A" w:rsidRPr="009B4A0A" w:rsidRDefault="009B4A0A" w:rsidP="009B4A0A">
      <w:pPr>
        <w:contextualSpacing/>
        <w:jc w:val="both"/>
        <w:rPr>
          <w:b/>
          <w:bCs/>
          <w:color w:val="000000" w:themeColor="text1"/>
        </w:rPr>
      </w:pPr>
      <w:r w:rsidRPr="009B4A0A">
        <w:rPr>
          <w:rFonts w:eastAsia="Times New Roman" w:cs="Times New Roman"/>
          <w:b/>
          <w:bCs/>
          <w:lang w:eastAsia="hr-HR"/>
          <w14:ligatures w14:val="none"/>
        </w:rPr>
        <w:t xml:space="preserve">Ad 6) </w:t>
      </w:r>
      <w:r w:rsidRPr="009B4A0A">
        <w:rPr>
          <w:b/>
          <w:bCs/>
          <w:color w:val="000000" w:themeColor="text1"/>
        </w:rPr>
        <w:t>Prijedlog Plan nabave za 2026. godinu</w:t>
      </w:r>
    </w:p>
    <w:p w14:paraId="64ABA498" w14:textId="31E26736" w:rsidR="009B4A0A" w:rsidRPr="009B4A0A" w:rsidRDefault="009B4A0A" w:rsidP="009B4A0A">
      <w:pPr>
        <w:jc w:val="center"/>
        <w:rPr>
          <w:rFonts w:eastAsia="Batang" w:cs="Comic Sans MS"/>
          <w:color w:val="000000" w:themeColor="text1"/>
          <w:lang w:eastAsia="ko-KR"/>
        </w:rPr>
      </w:pPr>
      <w:r w:rsidRPr="009B4A0A">
        <w:rPr>
          <w:rFonts w:eastAsia="Batang" w:cs="Comic Sans MS"/>
          <w:color w:val="000000" w:themeColor="text1"/>
          <w:lang w:eastAsia="ko-KR"/>
        </w:rPr>
        <w:t xml:space="preserve">O D L U K </w:t>
      </w:r>
      <w:r w:rsidRPr="009B4A0A">
        <w:rPr>
          <w:rFonts w:eastAsia="Batang" w:cs="Comic Sans MS"/>
          <w:color w:val="000000" w:themeColor="text1"/>
          <w:lang w:eastAsia="ko-KR"/>
        </w:rPr>
        <w:t>A</w:t>
      </w:r>
    </w:p>
    <w:p w14:paraId="27D64DDC" w14:textId="77777777" w:rsidR="009B4A0A" w:rsidRPr="009B4A0A" w:rsidRDefault="009B4A0A" w:rsidP="009B4A0A">
      <w:pPr>
        <w:tabs>
          <w:tab w:val="left" w:pos="3450"/>
        </w:tabs>
        <w:suppressAutoHyphens/>
      </w:pPr>
      <w:r w:rsidRPr="009B4A0A">
        <w:t>Usvaja se Plan nabave za 2026. godinu:</w:t>
      </w:r>
    </w:p>
    <w:p w14:paraId="6375C750" w14:textId="77777777" w:rsidR="009B4A0A" w:rsidRPr="009B4A0A" w:rsidRDefault="009B4A0A" w:rsidP="009B4A0A"/>
    <w:tbl>
      <w:tblPr>
        <w:tblW w:w="112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567"/>
        <w:gridCol w:w="1134"/>
        <w:gridCol w:w="567"/>
        <w:gridCol w:w="567"/>
        <w:gridCol w:w="567"/>
        <w:gridCol w:w="567"/>
        <w:gridCol w:w="567"/>
        <w:gridCol w:w="709"/>
        <w:gridCol w:w="709"/>
        <w:gridCol w:w="709"/>
        <w:gridCol w:w="709"/>
        <w:gridCol w:w="1134"/>
        <w:gridCol w:w="732"/>
        <w:gridCol w:w="736"/>
      </w:tblGrid>
      <w:tr w:rsidR="009B4A0A" w:rsidRPr="009B4A0A" w14:paraId="171363FB" w14:textId="77777777" w:rsidTr="00E257B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6C3276" w14:textId="77777777" w:rsidR="009B4A0A" w:rsidRPr="009B4A0A" w:rsidRDefault="009B4A0A" w:rsidP="009B4A0A">
            <w:pPr>
              <w:jc w:val="center"/>
              <w:rPr>
                <w:rFonts w:cs="Calibri"/>
                <w:i/>
                <w:iCs/>
                <w:color w:val="3A3838"/>
                <w:sz w:val="12"/>
                <w:szCs w:val="12"/>
              </w:rPr>
            </w:pPr>
            <w:proofErr w:type="spellStart"/>
            <w:r w:rsidRPr="009B4A0A">
              <w:rPr>
                <w:rFonts w:cs="Calibri"/>
                <w:i/>
                <w:iCs/>
                <w:color w:val="3A3838"/>
                <w:sz w:val="12"/>
                <w:szCs w:val="12"/>
              </w:rPr>
              <w:t>Rbr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9D8B003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Evidencijski broj nabave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78E52014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Zakonski okvir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90C99ED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Predmet javne nabave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4379D9E9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Vrsta ugovora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34A99E0E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CPV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6A2153D4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Procijenjena vrijednost (EUR)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B99D691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Vrsta postupka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77C93763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Društvene i druge posebne usluge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D5ED270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Predmet podijeljen u grupe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39BC0E18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Financiranje iz EU fondova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E758ED9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Planirani početak postupka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EF61CC1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Planirano trajanje ugovora / O.S. / SDN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A171E" w14:textId="77777777" w:rsidR="009B4A0A" w:rsidRPr="009B4A0A" w:rsidRDefault="009B4A0A" w:rsidP="009B4A0A">
            <w:pPr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b/>
                <w:bCs/>
                <w:color w:val="000000"/>
                <w:sz w:val="12"/>
                <w:szCs w:val="12"/>
              </w:rPr>
              <w:t>Napomena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815AF3D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Provodi središnje tijelo za nabavu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2F0B317" w14:textId="77777777" w:rsidR="009B4A0A" w:rsidRPr="009B4A0A" w:rsidRDefault="009B4A0A" w:rsidP="009B4A0A">
            <w:pPr>
              <w:jc w:val="center"/>
              <w:rPr>
                <w:rFonts w:cs="Calibri"/>
                <w:color w:val="9C0006"/>
                <w:sz w:val="12"/>
                <w:szCs w:val="12"/>
              </w:rPr>
            </w:pPr>
            <w:r w:rsidRPr="009B4A0A">
              <w:rPr>
                <w:rFonts w:cs="Calibri"/>
                <w:color w:val="9C0006"/>
                <w:sz w:val="12"/>
                <w:szCs w:val="12"/>
              </w:rPr>
              <w:t>Provodi drugi naručitelj</w:t>
            </w:r>
          </w:p>
        </w:tc>
      </w:tr>
      <w:tr w:rsidR="009B4A0A" w:rsidRPr="009B4A0A" w14:paraId="70CF1A0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F59F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A508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82E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1B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Toneri, tinte i trake za printere, telefakse i fotokopirne aparate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14B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2D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30125110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7D6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7.160,00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06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74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8E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EF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6AE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160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62E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355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4DA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486B4CF" w14:textId="77777777" w:rsidTr="00E257B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38A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D63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4E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34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Uredski materijal i  mape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9B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0CE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30199230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384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28.670,00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E4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D92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476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20C1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020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B6A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14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Postupak provodi Grad Zagreb putem Gradskog ureda za financije i javnu nabavu  GRUPE:                                                            Grupa I - Uredski materijal i pribor                      Grupa II - Periferna informatička oprema        Grupa III - Mape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B2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C51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74F8865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3E8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301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C04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8E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Fascikli s gumicom za povijest bolesti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75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F8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22850000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4650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63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7BF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81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E8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D0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A04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DC4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5EC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15A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483B4F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485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4B7B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5C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A60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Materijal tiskan po narudžbi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CC6F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A2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22458000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FF5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D3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49E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83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C7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F2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07F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58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56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CCC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DB7DA07" w14:textId="77777777" w:rsidTr="00E257B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B32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E59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080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01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Proizvodi, pribor i krpe za ručno čišćenje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4C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0C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22822000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529E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18.830,00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85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C3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FA53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D5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EB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B1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FB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GRUPE:                                                        Grupa I - Proizvodi za čišćenje kućanstva i sanitarija                                                        Grupa II - Krpe za čišćenje                              Grupa III - Pribor za ručno čišćenje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AC2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BF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CD7334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F2C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3A3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66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FFB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Deterdženti za strojno pranje posuđa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51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0C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39831210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100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F4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DA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FBA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48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E4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177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31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1C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783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03D8CA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9A0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4AB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73E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00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Sredstva za pranje i čišćenje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1AF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31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39831220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12F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10.870,00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4C8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6C6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56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181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A50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06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2A5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E3C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9E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F9CE287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6D0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E83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0F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B97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Sredstva za čišćenje medicinskih podova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4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B0E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39831300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7CFD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6.030,00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F0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B1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C0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A7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1D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4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C5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D1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8E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46C93C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0B9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82B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63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268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Sol u tabletama za kotlovnicu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6446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3B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14420000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B39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3.230,00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9D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25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35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49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E3B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5D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CAF3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91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B0E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49E8E26" w14:textId="77777777" w:rsidTr="00E257B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C95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706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3E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93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Deterdženti i sredstva za strojno pranje rublja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F0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34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39831200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2E8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20.080,00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C3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497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D6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1A4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F6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826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ADF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GRUPE:                                                        Grupa I - Deterdženti za strojno pranje rublja                                                        Grupa II - Sredstva za odstranjivanje mrlja i dezinfekciju rublja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40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7FCE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0822D5B" w14:textId="77777777" w:rsidTr="00E257B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2C4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B64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F84E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A48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Materijal za higijenske potrebe i njegu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9F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F63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33711640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F74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C6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7C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8F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659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11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CA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53A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GRUPE:                                                        Grupa I - Sredstva za osobnu higijenu                                                    Grupa II - Sapun toaletni                                             Grupa III - Tekući sapun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Gentle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Kimberly Clark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81F8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DD4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08969B2" w14:textId="77777777" w:rsidTr="00E257B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B6E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9FC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0DB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65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Vreće za smeće, čaše i šalice za jednokratnu upotrebu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2E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6F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19640000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BF6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12.030,00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17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78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DA1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CB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36F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28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57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GRUPE:                                                        Grupa I - Vreće za smeće                                                        Grupa II - Čaše i šalice za jednokratnu upotrebu     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F6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38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3E59F4E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78B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5D3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00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C0A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Usnici za alkotest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4E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41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38300000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8DD5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7.315,00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5A6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19E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8FC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3BB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B6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F5D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A7E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58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87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F2789B6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4F6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CC52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C6E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4B9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Građevinski materijal 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iverali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A8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4A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44110000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A64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25.870,00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A8C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33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B1E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177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89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EA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833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GRUPE:                                                        Grupa I - Građevinski materijal                                                        Grupa II -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Iverali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C6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1D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FE73EB4" w14:textId="77777777" w:rsidTr="00E257B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EA6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333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64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FB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Slavine, sanitarije i rezervni dijelovi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37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EB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39715300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E3F7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19.200,00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DF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01C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E70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23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39E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BE8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FC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GRUPE:                                                        Grupa I - Slavine                                                  Grupa II - Sanitarni rezervni dijelovi                                             Grupa III - Sanitarije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6B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16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1D48F8D" w14:textId="77777777" w:rsidTr="00E257B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3BB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710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32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A1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Elektromaterijali, žarulje i baterije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4D5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55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31711000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426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11.710,00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47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AA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4B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16CE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BEB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4AA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7C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GRUPE:                                                        Grupa I - Elektromaterijali                                                  Grupa II - Žarulje                                             Grupa III - Baterije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05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B78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A8026E1" w14:textId="77777777" w:rsidTr="00E257B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143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CBA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D1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8F01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Boje za zidove, metal, drvo, lakovi i razrjeđivači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06CD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3C8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44810000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72D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24.860,00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C6D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B56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F62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FC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30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FB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AF5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GRUPE:                                                        Grupa I -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Premazne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boje za zidove, metal i drvo                                                       Grupa II - Boje, lakovi i razrjeđivači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A7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4C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AFC0D4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5DD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D656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58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90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Bravarija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55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267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44522400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492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6.710,00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DE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517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58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54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A8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85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A15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095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4B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152AB86" w14:textId="77777777" w:rsidTr="00E257BD">
        <w:trPr>
          <w:trHeight w:val="2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70CE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7C4A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00B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E0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Senzori za registraciju disanja, hrkanja, nivoa O2 u perifernoj krvi, položaja tijela za sistem Alice 6 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Somnotouch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Resp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82A4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F96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35125100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B7D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86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161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91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D6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162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AF6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26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Postupak provodi Grad Zagreb putem Gradskog ureda za financije i javnu nabavu                                          GRUPE:                                                Grupa I - Senzori za registraciju disanja, hrkanja, nivoa O2 u perifernoj krvi, položaja tijela za sistem Alice 6                                                  Grupa II - Senzori za registraciju disanja, hrkanja, nivoa O2 u perifernoj krvi, položaja tijela za sistem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Somnotouch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resp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61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96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81498CE" w14:textId="77777777" w:rsidTr="00E257B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DE1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6EAD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91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E3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Laboratorijski reagensi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E7BD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0E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33696500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501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67.500,00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094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61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67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04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1F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87B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15F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Postupak provodi Grad Zagreb putem Gradskog ureda za financije i javnu nabavu                                      GRUPE:                                                        Grupa I - Reagensi i potrošni materijal za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imunokemijski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analizator Roche                                               Grupa II - Reagensi za sistem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Cobas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Integra 400+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8FC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F1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AA24F4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CA0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B14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CE1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6E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Dijagnostičke potrepštine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4C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F57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33124130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C97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C2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E9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F6B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D1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BB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7E9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0B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BA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77E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037FFD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8F2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FF3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F3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679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Elektroničke potrepštine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A2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B0B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31711000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B295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C2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3C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161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F9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1DE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C0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72F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E2E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51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164CAF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F25C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76D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38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9A5B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Dijagnostička sredstva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602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289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33694000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37025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03E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5A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73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36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78D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E65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78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2DE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79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97AB80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62A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92F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DA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F3B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Pribor za dijagnostiku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D7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8E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33695000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1629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21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CAB3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65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DD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B8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10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64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07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60E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C670E55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38F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3F2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E3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58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Dezinficijensi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716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782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24455000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393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F7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16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18B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C69D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5A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0F00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670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8A9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58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C7FB87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CF6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C4C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44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3D0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Ostali medicinski materijal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3CF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5F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7DD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21.100,00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5F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7F7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497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77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EE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88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30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56C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3F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BC6A14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70D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8D59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0A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E2B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Zavojni materijal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F5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999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AAD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05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ED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4D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74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C8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880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053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4E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92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FBF970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EFC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A435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5A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C83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Igle, šprice i kateteri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CA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1AE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FB5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50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960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A8F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B8B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37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366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2A2E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16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9D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867226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48E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945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010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3515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Rukavice za jednokratnu upotrebu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803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ABE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623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3A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EB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D9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962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CB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FB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9F2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4B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4D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6350E6F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092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3CC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00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0F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Medicinska jednokratna pomagala za bolesnike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56F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4ADF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1EE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D6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7C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C2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57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37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43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09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EF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87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D93224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7C20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F47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61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CB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Proizvodi za osobnu njegu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281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1E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35113410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D6E3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21.600,00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85E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D3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7F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C5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A9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1EB7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395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EE9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B936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A8A8645" w14:textId="77777777" w:rsidTr="00E257B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A0E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183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5B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EC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Naprave za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venepunkciju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i proizvodi za laboratorijske namjene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89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64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33790000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18D9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19.720,00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F3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DD3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C19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2D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EE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E66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B62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GRUPE:                                                        Grupa I - Naprave za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venepunkciju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i uzimanje krvi                                                        Grupa II - Proizvodi za laboratorijske namjene i drugi proizvodi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49D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76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32F8957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C07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307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E9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A3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Flasteri i PVC maske za kisik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12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95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8E3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9.900,00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CF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B429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62A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9B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EC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DD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A9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2D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96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DBC14F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4C8F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770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5C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0EB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Jednokratni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nekemijski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potrošni materijal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986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DFB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64F9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5B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619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3F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A8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CA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ED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FAD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D5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61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78C29B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24A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8A6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A8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CB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Kompleti za dijagnosticiranje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F3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F8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B5D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17.000,00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2AE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2DE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28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CE6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A99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8A6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49F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CD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74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363EBB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A98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1A7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AF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850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Laboratorijski reagensi za hematološki brojač  XN - 550 DDIFF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8F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9D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D7B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17.100,00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1A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79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C4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EB6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E2B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8D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66A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1A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DDB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877D8C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4F0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1A17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JNLJ 17/26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623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39C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Potrošni materijal za uređaj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Somno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HD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1B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25B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33141500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326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3B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3C3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18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86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3FE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FD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37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B1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FE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0B8178F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41EB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075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GL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3D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F1B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Lijekovi na listama koji imaju generičke paralele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C9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D8F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DE89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274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A6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7AA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C7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26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1E0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C7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 KBC Zagreb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7F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82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</w:tr>
      <w:tr w:rsidR="009B4A0A" w:rsidRPr="009B4A0A" w14:paraId="3D60EA6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7F2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AE9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A7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55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Ostali lijekovi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86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B1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E79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74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D5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3D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AFAE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33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375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78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 KBC Zagreb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2A5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8E9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</w:tr>
      <w:tr w:rsidR="009B4A0A" w:rsidRPr="009B4A0A" w14:paraId="13A3B43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FE8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9F2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PSL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32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F91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Posebne skupine lijekova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7F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84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7334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203.550,00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24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DB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A1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1CE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FDA1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612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EE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 HZZO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72F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B8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</w:tr>
      <w:tr w:rsidR="009B4A0A" w:rsidRPr="009B4A0A" w14:paraId="4ABAB0E5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24E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8EF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 1/25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FD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F4B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Enteralna hrana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FF1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AA2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33692300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0C9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21.550,00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AB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06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EF2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49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FCF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F1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27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Četiri grupe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7C1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D6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1183445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1D2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4FF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JNL 2/25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433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88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Infuzijske otopine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FA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CD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33692100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DF1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4C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27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FEB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80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51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5E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29F0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D0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923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9962F4E" w14:textId="77777777" w:rsidTr="00E257B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A2D0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0043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704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1-26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6F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C5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Svježe meso, mesne prerađevine i suhomesnati proizvodi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79C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D7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15119000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D44A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185.030,00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FD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B5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7B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09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59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CE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32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Postupak zajedničke javne nabave provodi Grad Zagreb putem Gradskog ureda za financije i javnu nabavu GRUPE:                                                        Grupa I - Svježa svinjetina                                                  Grupa II - Svježa junetina                                            Grupa III - Mesne prerađevine i suhomesnati proizvodi 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BB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E3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9B4327F" w14:textId="77777777" w:rsidTr="00E257BD">
        <w:trPr>
          <w:trHeight w:val="2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1788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F84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2-26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5E9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42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Voće, povrće i srodni proizvodi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57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7B69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03220000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3A5ED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128.800,00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59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08C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A00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B22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E18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E01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D3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 GRUPE:                                                        Grupa I - Svježe voće                                                Grupa II - Svježe povrće                                     Grupa III - Krumpir                                Grupa IV - Grah, leća i ostalo sušeno povrće Grupa VI - Konzervirano i prerađeno voće i povrće                                                       Grupa VII - Zamrznuto voće i povrće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A48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950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4B89391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080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EE5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99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42C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Svježe mlijeko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153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C99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15511300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4B4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55.160,00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35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B3A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47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472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29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6A4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4D8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8B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C9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625589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1F03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BC2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JNH 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7060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F69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Kiseli kupus i repa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B8B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47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15331110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80E4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6BB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30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F38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17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45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53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B9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B8D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31B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870DE2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C4B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7AB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JNH 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CF2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97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Razni napitci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C5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0A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15982000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EC4C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2A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A02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A2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01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0F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F2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F5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CE2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56B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335004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5EE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8A9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JNH 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0E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C02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Čajevi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5AC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C9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15863000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918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E8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1B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AB6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5B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12E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2C8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DD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52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ECD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CB74CE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119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7C0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JNH 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54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7B5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Dijetetski proizvodi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EBD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5CE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15882000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8E5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B6E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EE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812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8D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2D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79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C6E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A0C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B12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4AF416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3FD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B8E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JNH 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876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330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Zamrznuti proizvodi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569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9C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15896000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E164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67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552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59F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4E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A7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74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BE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6A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DD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DB9571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29E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E05D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B0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D4D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Posteljno rublje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C3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25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39512000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135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E2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79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4A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81C8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C5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22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1F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F2F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C7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F3A4115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4BA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6ED6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19/26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AC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EF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Popluni i jastuci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2161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6039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39512400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6BA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15.480,00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13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9F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81E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2B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D5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64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8E82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41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FBC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5CAD8B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F82E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455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F2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34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Odjeća za bolesnike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73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D10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18318000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DB4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11.760,00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B4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52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9D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D0F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47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0D6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3E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487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217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2A3981E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80D0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137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BDB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C3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PVC stolnjaci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712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6C2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19000000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A115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69F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A7D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36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18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67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D7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B7C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84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F73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6DD63BE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8C5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DBF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52B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3B7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Zaštitna odjeća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A1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08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7BE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84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8A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46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F6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0C7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37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A2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21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865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ED84C43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22F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2981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10/26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072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BBBA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Zaštitna obuća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BE6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FE2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18830000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3EA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DC7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CF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912D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4EB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37B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71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F1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989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80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9E3C87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7C2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FD5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D0E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C1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Magnetni remeni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08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4A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646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69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B8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19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0C15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3C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6E4F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D8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561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9490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423FCD2" w14:textId="77777777" w:rsidTr="00E257B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D7FB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D2E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15/26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C6A3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98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Računala i prijenosna računala s operativnim sistemom i perifernom opremom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FC7E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A7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30213000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CED1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32.400,00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8A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DF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B9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AF5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D5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80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9D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 Decentralizirana sredstva( računala)                                            GRUPE:                                                Grupa I - Računala                              Grupa II - Prijenosna računala  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92D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77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702F8DF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6BD6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0059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422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8F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71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Pisači i multifunkcijski uređaji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4A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9F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30232110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860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45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373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A73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A1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84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D65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531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1A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B5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EB26DE1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708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E6D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2F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C1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Održavanje računalnog programa za projekt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MobilnI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timovi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14B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6BF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50324100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A22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3.840,00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CF1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BA6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289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ED1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5D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F4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DE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Projekt MZRH Mobilni timovi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A9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87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F715A8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4FF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A10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66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D99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Serverska oprema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CA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8FC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30236000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923F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97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38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DC1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AE6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75A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E9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11F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77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AC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417B02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6C6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A601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46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9BE1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Namještaj za ambulante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C10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34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38910000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89A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3E19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96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16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B3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C1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18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A10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5B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522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B8FE64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E805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98A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7C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7F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Stolice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78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D8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39132500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9054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C87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A6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6FA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AB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A5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B7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80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83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4F82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0D923DF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E96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98C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85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9C7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smještaja za potrebe održavanja projekta Mobilni timovi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80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04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55120000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410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5.665,00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9C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53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B9A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65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F2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9E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27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Projekt MZRH Mobilni timovi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07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2B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52B277C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ECC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E5D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19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7E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smještaja za potrebe održavanja projekta Akcijski plan za suzbijanje seksualnog  nasilja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88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AD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39143300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F87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6.372,00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CF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A79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60D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E9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EB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0380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79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Projekt Akcijski plan za suzbijanje seksualnog  nasilja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C7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907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F684BF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A79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737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A9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0CA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Stol za dnevni boravak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84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AE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39143300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034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91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75C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D89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14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4D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B8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95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D8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E261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172761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6BF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AF8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D5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6C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Kreveti za standardnu bolničku njegu s madracima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77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9D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33192120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468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578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94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EAB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F4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CBC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99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77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3C3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8D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0338DA1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8AD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84E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CAB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BF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Ležaj pomoćni s madracem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75A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D7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33192100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3E99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521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31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97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F52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70F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FD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24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7C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E9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F62343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34C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D8CB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B9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D0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Madrac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jednodjelni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FE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20F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39143112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F8E74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04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44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0B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40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6D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B8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A5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96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E33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43810E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9C5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A3F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50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490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Noćni ormarići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6B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20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33192300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10A9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084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16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DC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A52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94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AC8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8C7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0E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A12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4FE363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CA56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A76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C52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4A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Televizor LCD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E1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815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32324100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1B7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B29F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61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B4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73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61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6F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DA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A0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89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3682E85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310A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EE3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39/26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AC3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8E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Klima uređaji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E0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43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42512200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24F5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23.100,00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94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40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DC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97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0A4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6C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3B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E9B3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6C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67155E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83C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2C8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281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719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Ambulantni poligrafi za noćno dnevnu primjenu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7E0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BA2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E57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5.840,00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5B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0CE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B449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9A8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9A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D9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08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A80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FE2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9C6781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F45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097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31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B7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Alkotest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7608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CB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38434520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D46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05B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4B0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4E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A11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2E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66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2FF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EA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0D5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DAA7297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71C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EF6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67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DF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EKG aparat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DC0E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E47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950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4.380,00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132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A7E1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08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A53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6848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5D6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D08D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31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158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5EADB9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E3A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142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BC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603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popravaka dizala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0DB0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7C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50750000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4F3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509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CC5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70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00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35D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8BD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87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1D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1A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762EAD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D91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5D5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84F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AD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Digitalne radiološke kazete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84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13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B462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4.960,00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FA22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CBD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BB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14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8AB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A35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DB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F7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3BE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612BF0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D14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AFB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BD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DAD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Invalidska kolica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36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89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33193120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A715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9A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151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0A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D9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5A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B49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41D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BF4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EF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3E427C0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028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E6B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9C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5F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Ledenica za zaleđivanje uzoraka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76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AA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907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8D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B1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04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883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3B7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E2E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B67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11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8E6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6BFAE3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970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2D8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83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9D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Hladnjak za reagense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A71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AE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33100000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8F05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EA6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2E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A7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7F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991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09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027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7BE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AD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7E9766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756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7B87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1C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071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Analizator za koagulaciju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0B3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6E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38434000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83A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93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7D5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47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072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2C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60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5DC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326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645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B7D56F9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F757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9B3B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49/26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4AE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F2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Analizator za određivanje brzine sedimentacije eritrocita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C2B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42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38434000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D4F9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59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205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CB0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A29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AF0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B25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42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5B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D05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DDAED47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5F3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2CE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07F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2BC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Automatika za podstanice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3D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93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42110000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C8ED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1C4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EB6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FF2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E4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C7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782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18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59B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C4A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6590026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7AC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46A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8CB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31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Stroj za metenje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81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27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42995000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24C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11.000,00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FF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174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91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31B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DA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34A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1D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B7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0C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3E8994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765F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2BA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F3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27C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Razne pumpe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D2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38C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42122000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BF2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331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255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69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A1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C9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0E4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A3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F1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42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5442A8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8D2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0086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6F1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13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64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održavanja i popravka alkotesta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33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7D0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50411000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B69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2.880,00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1B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D3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6A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943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D4B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5C53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E3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B3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C0F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1F20B6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A87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1AD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AD0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E5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Strojevi za pranje posuđa profesionalni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7B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8E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39713100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6B7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0C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DF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D81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7D8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26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A6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CD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9F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39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CBA4F1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939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757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BC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FBB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Parno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konvekcijska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pećnica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7EDD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B82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B98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90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BBB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C92F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7A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DF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13D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29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62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389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A7C2250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871A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072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79A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78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Univerzalna mašina za rezanje i usitnjavanje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94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13C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B05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26.500,00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8E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CA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D2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A7B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03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CF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D0A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27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C1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37EF03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2CA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06F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5E9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CC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Parni kotao 300 litara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638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F9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39221000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CB60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EF8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43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D6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8C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12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0E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9CD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7BE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550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27D7CB8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FEB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934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JNT 53/26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25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56D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Softver za upravljanje usklađenošću (GRC) za potrebe eksternaliziranog CISO-a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366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40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72210000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F85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099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37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EC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E6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C9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CF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43C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87F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7BB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E05F0A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52C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24B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59/26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349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C8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Komunalni traktor sa kabinom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18D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F4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16700000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332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21.660,00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49A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1C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01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FA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17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44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AB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8BB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9D8F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940B93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C80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C02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60/26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87B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3E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Višenamjenski stroj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CF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136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42900000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5694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17.240,00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B29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ED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595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D3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B2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9D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34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D3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0B5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558D4B0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083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028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61/26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68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A56D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Skuter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920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F06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34420000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66B0D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A95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48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283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AF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12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71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F8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76F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FAB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085DDC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4E5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06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62/26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62F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25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Prikolica traktorska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BB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0C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34390000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A2D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EFB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6E7F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0B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C6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D9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535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E6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747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B7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1BFD0DE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650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643B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B2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1F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Sanacija vodovodne mreže i prometnice (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Psihogerijatrija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sjever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12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91C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45231300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8FB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104.000,00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56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97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4E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CE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AE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3A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30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ED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65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33EB6FD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A51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7734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21C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02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Popravak i obnova fasade (Zavod za dijagnostiku 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intezivno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liječenje)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4E8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EF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45443000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A6A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A3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58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359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A1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E0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905B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64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496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1517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6A1A274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FEA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E28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36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92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Izrada elektroinstalacije (Odjel za neuroze i granična stanja Podsused)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98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D5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CF9D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53.600,00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AE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61C0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48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7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87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9CF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00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BE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97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F6A5039" w14:textId="77777777" w:rsidTr="00E257B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04E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0099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AD5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JNR 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CE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53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Postava medicinskog poda (Zavod za oporavak i podršku u zajednici, Zavod za dijagnostiku 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intezivno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liječenje, Zavod za dualne poremećaje, Zavod za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psihotićne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poremećaje muški)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6D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B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45432100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118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0E5D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B1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2A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90A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C19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C2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69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46B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8F13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644D3B4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901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C10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82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96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Izgradnja i opremanje sustava kontrole prolaska -  parkiralište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B0F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AF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45223300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A5B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24B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7C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EB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E2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A79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B5B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F8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F19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5E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26CDFF2" w14:textId="77777777" w:rsidTr="00E257B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952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ECA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F92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2F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Popravak žaluzina i roleta (Zavod za dijagnostiku 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intezivno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liječenje, Zavod za liječenje ovisnosti, Zavod za psihofiziologiju, Zavod za produženo liječenje)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DDB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45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F1F4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F9C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BB7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C91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9C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BA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81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2CE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30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DE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F20C73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F91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C23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F1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EC1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Orezivanje i rušenje stabala, vađenje panjeva i odvoz granja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A91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C22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77211500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F97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F7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C4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B3B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B7F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F36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2B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3DD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5E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901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7593D1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17B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EBD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JNR 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91B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ED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Sanacija i čišćenje žljebova na zgradama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A71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68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45452000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2868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73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B36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4E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42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C369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43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0B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831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CB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06825E0" w14:textId="77777777" w:rsidTr="00E257B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214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E61A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JNR 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35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B2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Izrada i popravak prozora i vrata ( Zavod za liječenje ovisnosti, Služba neuroze Podsused, Zavod za produženo liječenje, Centralna ambulanta, Zavod za dijagnostiku i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intezivno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liječenje, EEG)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5DD3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80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45421132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395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F7E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3A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61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68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4D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52F3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20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240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1B5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2FB4C6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B9D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406F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B68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6B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Zamjena ulične rasvjete u krugu bolnice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48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499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E8E4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54B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3DF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5B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0E1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10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FBDC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32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CC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338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DAD00B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282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6AD1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43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2861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ugradnje i opreme za video nadzor i hitne pozive po odjelima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A0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03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51314000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85FD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2F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CD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D61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EF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25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AC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0C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20D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6C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8265081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77B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E8E0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E8B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DEC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 pranja prozora po Zavodima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49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B9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90911300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336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6B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59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6E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B0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2F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7D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8A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58C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BE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F8707B5" w14:textId="77777777" w:rsidTr="00E257BD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1F3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A076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F21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7FF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Izrada glavnog projekta za rekonstrukciju hangara u polikliničku ambulantu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94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6C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71242000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26F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2A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108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5A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B80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DF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6D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55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75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A3B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82A270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FB59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6786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44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C1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Čišćenje slivnika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841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D3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90640000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CAA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73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91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14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61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AF16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E9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52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64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2E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64A662D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B02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ABC3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3-26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0B3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E0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Naftni derivati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06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23A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09132000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B9A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33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14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DDB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E8E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F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B9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E6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B6B1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707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ACBDFB4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82A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7CE6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4-26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686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7A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Opskrba električnom energijom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86F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2D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09310000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C79B9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300.885,00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71D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B2C5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CA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87D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2F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5B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E3B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19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9FA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6AC0394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E22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D72B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5-26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D4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26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Opskrba plinom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456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BA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09123000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2C4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530.973,00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52C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329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059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CB1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1B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99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2A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13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745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EE82A3E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230F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D324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6-26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5A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AE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Elektroničke komunikacijske usluge u pokretnoj mreži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85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FA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64212000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7BA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13.040,00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0B2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3E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7F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81C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EF1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B8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E38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181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16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68505AD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7DB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9A71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7-26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CA2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DA2A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Elektroničke komunikacijske usluge u nepokretnoj mreži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D52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771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64200000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328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11.090,00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32D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14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8343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7DFA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A99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C7D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6A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106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099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6570A31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A89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CAF6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ZJN 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11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7FD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Poštanske usluge - pisma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D16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B3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64110000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7B5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13.600,00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97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88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690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25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19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FC34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3FB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zajedničke javne nabave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A0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329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55103C8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DD0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15C1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80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A72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 lekture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3CB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FF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79530000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C69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954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73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C3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5A4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9AE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E7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F0A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B3D2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4F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3A892D8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D6F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67EC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799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AA0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deratizacije i dezinsekcije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3C3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D5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90923000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9F80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3AD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0D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76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DBC6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DA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1F6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D6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90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61C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E978EA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64A1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594E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F4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D4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sakupljanja, odvoza i obrade biorazgradivog otpada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B8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8A6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90510000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8C20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83E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7B1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AE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A2E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5E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34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F6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B3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A9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DC8F89F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033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D780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61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78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Popravak i održavanje računalne opreme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4B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9B5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50312000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0B0C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322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531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56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0E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B52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B3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7C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140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577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2E8152B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C35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13A7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FC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01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održavanja i popravaka plamenika, ventila i dr.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5A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25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50512000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EFA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2A55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0C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4A9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16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291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C37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52B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5A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FB17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AE1734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104E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5526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2BE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2C1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održavanja i popravaka regulatora grijanja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F7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23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025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09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EFA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FD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B4E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64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E7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22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16A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CF6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6413EBA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D12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833F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604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2E1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 čišćenja i popravaka parnih kotlova, bojlera za toplu vodu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B9B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66E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50531100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33D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8.800,00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628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B1B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9FAC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09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98D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66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DD3B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EB8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49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3A4AB18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2AC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6F46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1B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58E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održavanja i popravaka strojeva za pranje rublja, sušenje i glačanje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3F7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E5F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50530000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1F1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2E6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CCF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4C6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32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61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26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97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3C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628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11FF452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728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AE22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2A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17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Servis klima unutarnjih i vanjskih jedinica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42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F1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50730000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FF8C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17.600,00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503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303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B30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C4F3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B1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7E0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97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Decentralizirana sredstva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41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C44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18010640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B26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5C1C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18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57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redovnog održavanja dizala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52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70D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50750000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69B7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7.300,00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480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17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87C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D4B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C2D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8B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95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C8E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457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075F6CE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03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0B40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7F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5083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popravaka medicinskih uređaja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80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CE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50421000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9A5A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5.600,00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48C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1C51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71D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72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F25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5EA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7D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EE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E1D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D51C9A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26C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lastRenderedPageBreak/>
              <w:t>0127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EC0DD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C2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E4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 redovnog održavanja i popravaka CT uređaja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57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2E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50421000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990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15.200,00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8F6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1D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DC8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37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AAB0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7BE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9F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1B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7E2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ECCA58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635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D7EB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18/26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FDA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CA9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Pregled, ispitivanje sustava zaštite na radu i sustava zaštite od požara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B62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EC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50413200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7A2D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E92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AE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B3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F2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209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EBB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A16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93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41D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622DE19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D5A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C7A2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19/26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083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8B2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Redovno održavanje sustava za dojavu požara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56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6A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50413200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7EFE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C59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151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F35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1E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9E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9E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0EC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EB2B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3E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357EA9F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0C8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F2C7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8CF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714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servisa i popravka prijevoznih sredstva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EA7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5DA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C75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783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43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A97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003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96B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E3C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99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F55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B6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F44133A" w14:textId="77777777" w:rsidTr="00E257B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B1A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B152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11/26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49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6F1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EDR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softvare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za zaštitu krajnjih točaka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58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8C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72210000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FC5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A82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382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569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A25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031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B1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BF4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Usklađivanje s NIS2 direktivom.          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D68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901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562CD79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683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5FA00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A5E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12F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Održavanje laboratorijskih programa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865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CCE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50324100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5A414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49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340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3424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2146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7ED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C4DB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BF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C9B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7D3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0F32B7F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65A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5E1E7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84F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9AA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Održavanje  klimatizacijskog i ventilacijskog sistema na Odjelu 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psihogerijatrije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CCB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1AC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50730000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90F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6.250,00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43A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058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24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9B4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6EC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8D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015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39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99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33EE382A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5EC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A0377" w14:textId="77777777" w:rsidR="009B4A0A" w:rsidRPr="009B4A0A" w:rsidRDefault="009B4A0A" w:rsidP="009B4A0A">
            <w:pPr>
              <w:jc w:val="center"/>
              <w:rPr>
                <w:rFonts w:cs="Calibri"/>
                <w:sz w:val="12"/>
                <w:szCs w:val="12"/>
              </w:rPr>
            </w:pPr>
            <w:r w:rsidRPr="009B4A0A">
              <w:rPr>
                <w:rFonts w:cs="Calibri"/>
                <w:sz w:val="12"/>
                <w:szCs w:val="12"/>
              </w:rPr>
              <w:t>JNU 36/26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C5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340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Troškovi organizacije međunarodne konferencije/foruma za projekt D(r)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uga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priča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908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7C73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55110000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5A19" w14:textId="77777777" w:rsidR="009B4A0A" w:rsidRPr="009B4A0A" w:rsidRDefault="009B4A0A" w:rsidP="009B4A0A">
            <w:pPr>
              <w:jc w:val="right"/>
              <w:rPr>
                <w:rFonts w:cs="Calibri"/>
                <w:sz w:val="12"/>
                <w:szCs w:val="12"/>
              </w:rPr>
            </w:pPr>
            <w:r w:rsidRPr="009B4A0A">
              <w:rPr>
                <w:rFonts w:cs="Calibri"/>
                <w:sz w:val="12"/>
                <w:szCs w:val="12"/>
              </w:rPr>
              <w:t>18.000,00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4CE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3CE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5D5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377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4CF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6D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9D4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Projekt D(r)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uga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priča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B6D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397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3524012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63FF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2051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14/26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A9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41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Akreditacijski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AA7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937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72242000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1BF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37.000,00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2DE3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D2D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AE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DC0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609D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EB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40CD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07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C5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1EABFCD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C06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18B9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JNR 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738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E1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Rekonstrukcija klizne ograde na kolnom ulazu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95D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Radovi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95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45342000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B502" w14:textId="77777777" w:rsidR="009B4A0A" w:rsidRPr="009B4A0A" w:rsidRDefault="009B4A0A" w:rsidP="009B4A0A">
            <w:pPr>
              <w:jc w:val="right"/>
              <w:rPr>
                <w:rFonts w:cs="Calibri"/>
                <w:sz w:val="12"/>
                <w:szCs w:val="12"/>
              </w:rPr>
            </w:pPr>
            <w:r w:rsidRPr="009B4A0A">
              <w:rPr>
                <w:rFonts w:cs="Calibri"/>
                <w:sz w:val="12"/>
                <w:szCs w:val="12"/>
              </w:rPr>
              <w:t>3.200,00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CC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85C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EBF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90A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AD9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FE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FD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B6BE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7D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67A81DF8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171C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C356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JNT 23/26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C5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D19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Literatura (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Psihodijagnostički</w:t>
            </w:r>
            <w:proofErr w:type="spellEnd"/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 instrumentarij)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306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AED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22110000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82B8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1A1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628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D72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A6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13A0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AF7C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F743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A38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F0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F8AFDA1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29D1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2629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24/26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FFE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601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Dorada integriranog bolničkog informacijskog sustava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3E8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66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50324100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1CF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16.840,00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657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D2F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FDF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5F6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72F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36B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990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 xml:space="preserve">Decentralizirana </w:t>
            </w:r>
            <w:proofErr w:type="spellStart"/>
            <w:r w:rsidRPr="009B4A0A">
              <w:rPr>
                <w:rFonts w:cs="Calibri"/>
                <w:color w:val="000000"/>
                <w:sz w:val="12"/>
                <w:szCs w:val="12"/>
              </w:rPr>
              <w:t>sredstvs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573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CEB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680B4C6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E2B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6E03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OP12/26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BED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8A5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Nabava poklon bonova za zaposlenike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CB1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Robe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EA30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18530000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008D2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73.000,00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479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3E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021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8AB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D79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0C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 mjesec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A1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770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92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724EFC04" w14:textId="77777777" w:rsidTr="00E257B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B93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5500B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OP 13/26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C806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B1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Odvoz i zbrinjavanje otpada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44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B10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90524400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8866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6F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Otvoreni postupak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6545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DD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DFA7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163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3. Kvartal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CC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2FE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Postupak provodi Grad Zagreb putem Gradskog ureda za financije i javnu nabavu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56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E6A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726FF19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0882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E422A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25/26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FE0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B2CC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Grafičke i tiskarske 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02B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35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79500000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BF61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D96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5D9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8E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8E4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1E3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736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480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DF3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CED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0E7E4CC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38A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A2418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26/26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A1F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FE4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 snimanja filma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2A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3E9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92100000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9B7F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332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14BD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91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6968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063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14C8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558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9D6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1B3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489BFA23" w14:textId="77777777" w:rsidTr="00E257B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3B75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2A6B6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27/26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2583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872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Premije osiguranja prijevoznih sredstva, osiguranja ostale imovine i osiguranja zaposlenih te profesionalna odgovornost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CEF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CEE9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66510000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ADB5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E1F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E286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E9C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522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DB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F1F8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9F8C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8D54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3A5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010C0318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D9D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D181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24EB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E32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Usluga dostavljanja pripremljene hrane ( catering za više događaja)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E535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1A5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55520000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EEDAB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9B3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EAD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30DF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C0B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CE1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6A7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D342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732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7EE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5F4FB2D4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5269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963CE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31/26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BD1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DA5E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 specijaliziranog vanjskog čišćenja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3F23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0E646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90910000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EECFD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22.400,00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6C6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A1BC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E2D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E60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E44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443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D694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D065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8A5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  <w:tr w:rsidR="009B4A0A" w:rsidRPr="009B4A0A" w14:paraId="22211F03" w14:textId="77777777" w:rsidTr="00E257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C4CD4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0146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C2461" w14:textId="77777777" w:rsidR="009B4A0A" w:rsidRPr="009B4A0A" w:rsidRDefault="009B4A0A" w:rsidP="009B4A0A">
            <w:pPr>
              <w:jc w:val="center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JNU 33/26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C5C0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5AA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Obnova statusa SWA telefonske centrale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7D0C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Usluge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15CA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64214200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DDD3" w14:textId="77777777" w:rsidR="009B4A0A" w:rsidRPr="009B4A0A" w:rsidRDefault="009B4A0A" w:rsidP="009B4A0A">
            <w:pPr>
              <w:jc w:val="right"/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4.300,00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894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Jednostavna nabava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BF170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44C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7B0F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3E1B1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04B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A9E9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29C8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DD6AB" w14:textId="77777777" w:rsidR="009B4A0A" w:rsidRPr="009B4A0A" w:rsidRDefault="009B4A0A" w:rsidP="009B4A0A">
            <w:pPr>
              <w:rPr>
                <w:rFonts w:cs="Calibri"/>
                <w:color w:val="000000"/>
                <w:sz w:val="12"/>
                <w:szCs w:val="12"/>
              </w:rPr>
            </w:pPr>
            <w:r w:rsidRPr="009B4A0A">
              <w:rPr>
                <w:rFonts w:cs="Calibri"/>
                <w:color w:val="000000"/>
                <w:sz w:val="12"/>
                <w:szCs w:val="12"/>
              </w:rPr>
              <w:t> </w:t>
            </w:r>
          </w:p>
        </w:tc>
      </w:tr>
    </w:tbl>
    <w:p w14:paraId="6BAF751A" w14:textId="77777777" w:rsidR="009B4A0A" w:rsidRDefault="009B4A0A" w:rsidP="009B4A0A"/>
    <w:p w14:paraId="5A8189B4" w14:textId="77777777" w:rsidR="009B4A0A" w:rsidRDefault="009B4A0A" w:rsidP="009B4A0A"/>
    <w:p w14:paraId="4AC46096" w14:textId="77777777" w:rsidR="009B4A0A" w:rsidRDefault="009B4A0A" w:rsidP="009B4A0A"/>
    <w:p w14:paraId="07AC8D91" w14:textId="77777777" w:rsidR="009B4A0A" w:rsidRPr="009B4A0A" w:rsidRDefault="009B4A0A" w:rsidP="009B4A0A"/>
    <w:p w14:paraId="452C5D6E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sz w:val="14"/>
          <w:szCs w:val="14"/>
          <w:lang w:eastAsia="hr-HR"/>
          <w14:ligatures w14:val="none"/>
        </w:rPr>
      </w:pPr>
    </w:p>
    <w:p w14:paraId="52092FE2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9B4A0A">
        <w:rPr>
          <w:rFonts w:eastAsia="Times New Roman" w:cs="Times New Roman"/>
          <w:b/>
          <w:bCs/>
          <w:lang w:eastAsia="hr-HR"/>
          <w14:ligatures w14:val="none"/>
        </w:rPr>
        <w:lastRenderedPageBreak/>
        <w:t>Ad 7) Prijedlog plana zapošljavanja za 2026. godinu</w:t>
      </w:r>
    </w:p>
    <w:p w14:paraId="457ED2A8" w14:textId="77777777" w:rsidR="009B4A0A" w:rsidRPr="009B4A0A" w:rsidRDefault="009B4A0A" w:rsidP="009B4A0A">
      <w:pPr>
        <w:contextualSpacing/>
        <w:jc w:val="both"/>
        <w:rPr>
          <w:rFonts w:cs="Times New Roman"/>
        </w:rPr>
      </w:pPr>
    </w:p>
    <w:p w14:paraId="17D1D086" w14:textId="5BAB9439" w:rsidR="009B4A0A" w:rsidRPr="009B4A0A" w:rsidRDefault="009B4A0A" w:rsidP="009B4A0A">
      <w:pPr>
        <w:jc w:val="center"/>
        <w:rPr>
          <w:rFonts w:eastAsia="Batang" w:cs="Comic Sans MS"/>
          <w:bCs/>
          <w:lang w:eastAsia="ko-KR"/>
        </w:rPr>
      </w:pPr>
      <w:r w:rsidRPr="009B4A0A">
        <w:rPr>
          <w:rFonts w:eastAsia="Batang" w:cs="Comic Sans MS"/>
          <w:bCs/>
          <w:lang w:eastAsia="ko-KR"/>
        </w:rPr>
        <w:t xml:space="preserve">O D L U K </w:t>
      </w:r>
      <w:r w:rsidRPr="009B4A0A">
        <w:rPr>
          <w:rFonts w:eastAsia="Batang" w:cs="Comic Sans MS"/>
          <w:bCs/>
          <w:lang w:eastAsia="ko-KR"/>
        </w:rPr>
        <w:t>A</w:t>
      </w:r>
    </w:p>
    <w:p w14:paraId="67397048" w14:textId="77777777" w:rsidR="009B4A0A" w:rsidRPr="009B4A0A" w:rsidRDefault="009B4A0A" w:rsidP="009B4A0A">
      <w:pPr>
        <w:jc w:val="center"/>
        <w:rPr>
          <w:rFonts w:eastAsia="Batang" w:cs="Comic Sans MS"/>
          <w:bCs/>
          <w:color w:val="000000"/>
          <w:lang w:eastAsia="ko-KR"/>
        </w:rPr>
      </w:pPr>
      <w:r w:rsidRPr="009B4A0A">
        <w:rPr>
          <w:rFonts w:eastAsia="Batang" w:cs="Comic Sans MS"/>
          <w:bCs/>
          <w:lang w:eastAsia="ko-KR"/>
        </w:rPr>
        <w:t xml:space="preserve">o donošenju Plana zapošljavanja </w:t>
      </w:r>
      <w:r w:rsidRPr="009B4A0A">
        <w:rPr>
          <w:rFonts w:eastAsia="Batang" w:cs="Comic Sans MS"/>
          <w:bCs/>
          <w:color w:val="000000"/>
          <w:lang w:eastAsia="ko-KR"/>
        </w:rPr>
        <w:t>u 2026. godini</w:t>
      </w:r>
    </w:p>
    <w:p w14:paraId="21955E90" w14:textId="77777777" w:rsidR="009B4A0A" w:rsidRPr="009B4A0A" w:rsidRDefault="009B4A0A" w:rsidP="009B4A0A">
      <w:pPr>
        <w:rPr>
          <w:rFonts w:eastAsia="Batang" w:cs="Comic Sans MS"/>
          <w:color w:val="000000"/>
          <w:lang w:eastAsia="ko-KR"/>
        </w:rPr>
      </w:pPr>
    </w:p>
    <w:p w14:paraId="7A597D12" w14:textId="77777777" w:rsidR="009B4A0A" w:rsidRPr="009B4A0A" w:rsidRDefault="009B4A0A" w:rsidP="009B4A0A">
      <w:pPr>
        <w:jc w:val="center"/>
        <w:rPr>
          <w:rFonts w:eastAsia="Batang" w:cs="Comic Sans MS"/>
          <w:b/>
          <w:color w:val="000000"/>
          <w:lang w:eastAsia="ko-KR"/>
        </w:rPr>
      </w:pPr>
      <w:r w:rsidRPr="009B4A0A">
        <w:rPr>
          <w:rFonts w:eastAsia="Batang" w:cs="Comic Sans MS"/>
          <w:b/>
          <w:color w:val="000000"/>
          <w:lang w:eastAsia="ko-KR"/>
        </w:rPr>
        <w:t>I.</w:t>
      </w:r>
    </w:p>
    <w:p w14:paraId="562015AC" w14:textId="77777777" w:rsidR="009B4A0A" w:rsidRPr="009B4A0A" w:rsidRDefault="009B4A0A" w:rsidP="009B4A0A">
      <w:pPr>
        <w:jc w:val="both"/>
        <w:rPr>
          <w:rFonts w:eastAsia="Batang" w:cs="Comic Sans MS"/>
          <w:color w:val="000000"/>
          <w:lang w:eastAsia="ko-KR"/>
        </w:rPr>
      </w:pPr>
      <w:r w:rsidRPr="009B4A0A">
        <w:rPr>
          <w:rFonts w:eastAsia="Batang" w:cs="Comic Sans MS"/>
          <w:color w:val="000000"/>
          <w:lang w:eastAsia="ko-KR"/>
        </w:rPr>
        <w:t>Popunjavat će se radna mjesta za radnike kojima tijekom 2026. godine prestaje radni odnos.</w:t>
      </w:r>
    </w:p>
    <w:p w14:paraId="27EC4453" w14:textId="77777777" w:rsidR="009B4A0A" w:rsidRPr="009B4A0A" w:rsidRDefault="009B4A0A" w:rsidP="009B4A0A">
      <w:pPr>
        <w:jc w:val="both"/>
        <w:rPr>
          <w:rFonts w:eastAsia="Batang" w:cs="Comic Sans MS"/>
          <w:color w:val="000000"/>
          <w:highlight w:val="yellow"/>
          <w:lang w:eastAsia="ko-KR"/>
        </w:rPr>
      </w:pPr>
    </w:p>
    <w:p w14:paraId="2E05D9A7" w14:textId="77777777" w:rsidR="009B4A0A" w:rsidRPr="009B4A0A" w:rsidRDefault="009B4A0A" w:rsidP="009B4A0A">
      <w:pPr>
        <w:jc w:val="center"/>
        <w:rPr>
          <w:rFonts w:eastAsia="Batang" w:cs="Comic Sans MS"/>
          <w:b/>
          <w:color w:val="000000"/>
          <w:lang w:eastAsia="ko-KR"/>
        </w:rPr>
      </w:pPr>
      <w:r w:rsidRPr="009B4A0A">
        <w:rPr>
          <w:rFonts w:eastAsia="Batang" w:cs="Comic Sans MS"/>
          <w:b/>
          <w:color w:val="000000"/>
          <w:lang w:eastAsia="ko-KR"/>
        </w:rPr>
        <w:t>II.</w:t>
      </w:r>
    </w:p>
    <w:p w14:paraId="317BA9AB" w14:textId="77777777" w:rsidR="009B4A0A" w:rsidRPr="009B4A0A" w:rsidRDefault="009B4A0A" w:rsidP="009B4A0A">
      <w:pPr>
        <w:jc w:val="both"/>
        <w:rPr>
          <w:rFonts w:eastAsia="Batang" w:cs="Comic Sans MS"/>
          <w:color w:val="000000"/>
          <w:lang w:eastAsia="ko-KR"/>
        </w:rPr>
      </w:pPr>
      <w:r w:rsidRPr="009B4A0A">
        <w:rPr>
          <w:rFonts w:eastAsia="Batang" w:cs="Comic Sans MS"/>
          <w:color w:val="000000"/>
          <w:lang w:eastAsia="ko-KR"/>
        </w:rPr>
        <w:t>Popunjavat će se radna mjesta za koja smo ove godine dobili (ili barem zatražili) odobrenja za zapošljavanje.</w:t>
      </w:r>
    </w:p>
    <w:p w14:paraId="7028E254" w14:textId="77777777" w:rsidR="009B4A0A" w:rsidRPr="009B4A0A" w:rsidRDefault="009B4A0A" w:rsidP="009B4A0A">
      <w:pPr>
        <w:suppressAutoHyphens/>
        <w:jc w:val="both"/>
        <w:rPr>
          <w:lang w:eastAsia="hr-HR"/>
        </w:rPr>
      </w:pPr>
    </w:p>
    <w:p w14:paraId="6B7FAF38" w14:textId="77777777" w:rsidR="009B4A0A" w:rsidRPr="009B4A0A" w:rsidRDefault="009B4A0A" w:rsidP="009B4A0A">
      <w:pPr>
        <w:jc w:val="center"/>
        <w:rPr>
          <w:rFonts w:eastAsia="Batang" w:cs="Comic Sans MS"/>
          <w:b/>
          <w:color w:val="000000"/>
          <w:lang w:eastAsia="ko-KR"/>
        </w:rPr>
      </w:pPr>
      <w:r w:rsidRPr="009B4A0A">
        <w:rPr>
          <w:rFonts w:eastAsia="Batang" w:cs="Comic Sans MS"/>
          <w:b/>
          <w:color w:val="000000"/>
          <w:lang w:eastAsia="ko-KR"/>
        </w:rPr>
        <w:t>III.</w:t>
      </w:r>
    </w:p>
    <w:p w14:paraId="1C71D72E" w14:textId="77777777" w:rsidR="009B4A0A" w:rsidRPr="009B4A0A" w:rsidRDefault="009B4A0A" w:rsidP="009B4A0A">
      <w:pPr>
        <w:rPr>
          <w:rFonts w:eastAsia="Batang" w:cs="Comic Sans MS"/>
          <w:color w:val="000000"/>
          <w:lang w:eastAsia="ko-KR"/>
        </w:rPr>
      </w:pPr>
      <w:r w:rsidRPr="009B4A0A">
        <w:rPr>
          <w:rFonts w:eastAsia="Batang" w:cs="Comic Sans MS"/>
          <w:color w:val="000000"/>
          <w:lang w:eastAsia="ko-KR"/>
        </w:rPr>
        <w:t>Provest će se dodatna zapošljavanja za sljedeća radna mjesta:</w:t>
      </w:r>
    </w:p>
    <w:p w14:paraId="5658BF79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2 liječnika specijalista psihijatrije</w:t>
      </w:r>
    </w:p>
    <w:p w14:paraId="25B674E7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15 VŠS medicinskih sestara tehničara</w:t>
      </w:r>
    </w:p>
    <w:p w14:paraId="63AF83A1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1 socijalnog radnika koji sudjeluju u procesu dijagnostike i liječenja 2</w:t>
      </w:r>
    </w:p>
    <w:p w14:paraId="5F599CCA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2 psihologa i klinička psihologa</w:t>
      </w:r>
    </w:p>
    <w:p w14:paraId="0BE0E167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3 socijalna pedagoga koji sudjeluju u procesu dijagnostike i liječenja 3</w:t>
      </w:r>
    </w:p>
    <w:p w14:paraId="4D33F519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2 stručna prvostupnika fizioterapije u bolnici</w:t>
      </w:r>
    </w:p>
    <w:p w14:paraId="5D4EA143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2 stručna prvostupnika radne terapije u bolnici</w:t>
      </w:r>
    </w:p>
    <w:p w14:paraId="2C8D77BC" w14:textId="77777777" w:rsidR="009B4A0A" w:rsidRPr="009B4A0A" w:rsidRDefault="009B4A0A" w:rsidP="009B4A0A">
      <w:pPr>
        <w:numPr>
          <w:ilvl w:val="0"/>
          <w:numId w:val="36"/>
        </w:numPr>
        <w:jc w:val="both"/>
      </w:pPr>
      <w:r w:rsidRPr="009B4A0A">
        <w:t>5 njegovatelja</w:t>
      </w:r>
    </w:p>
    <w:p w14:paraId="4A372C75" w14:textId="77777777" w:rsidR="009B4A0A" w:rsidRPr="009B4A0A" w:rsidRDefault="009B4A0A" w:rsidP="009B4A0A">
      <w:pPr>
        <w:rPr>
          <w:rFonts w:eastAsia="Batang" w:cs="Comic Sans MS"/>
          <w:color w:val="000000"/>
          <w:highlight w:val="yellow"/>
          <w:lang w:eastAsia="ko-KR"/>
        </w:rPr>
      </w:pPr>
    </w:p>
    <w:p w14:paraId="41B15115" w14:textId="77777777" w:rsidR="009B4A0A" w:rsidRPr="009B4A0A" w:rsidRDefault="009B4A0A" w:rsidP="009B4A0A">
      <w:pPr>
        <w:jc w:val="center"/>
        <w:rPr>
          <w:rFonts w:eastAsia="Batang" w:cs="Comic Sans MS"/>
          <w:b/>
          <w:color w:val="000000"/>
          <w:lang w:eastAsia="ko-KR"/>
        </w:rPr>
      </w:pPr>
      <w:r w:rsidRPr="009B4A0A">
        <w:rPr>
          <w:rFonts w:eastAsia="Batang" w:cs="Comic Sans MS"/>
          <w:b/>
          <w:color w:val="000000"/>
          <w:lang w:eastAsia="ko-KR"/>
        </w:rPr>
        <w:t>IV.</w:t>
      </w:r>
    </w:p>
    <w:p w14:paraId="4A805E88" w14:textId="77777777" w:rsidR="009B4A0A" w:rsidRPr="009B4A0A" w:rsidRDefault="009B4A0A" w:rsidP="009B4A0A">
      <w:pPr>
        <w:rPr>
          <w:rFonts w:eastAsia="Batang" w:cs="Comic Sans MS"/>
          <w:color w:val="000000"/>
          <w:lang w:eastAsia="ko-KR"/>
        </w:rPr>
      </w:pPr>
      <w:r w:rsidRPr="009B4A0A">
        <w:rPr>
          <w:rFonts w:eastAsia="Batang" w:cs="Comic Sans MS"/>
          <w:color w:val="000000"/>
          <w:lang w:eastAsia="ko-KR"/>
        </w:rPr>
        <w:t>Provest će se natječaj za specijalističko usavršavanja sukladno Petogodišnjem planu specijalizacija.</w:t>
      </w:r>
    </w:p>
    <w:p w14:paraId="39B76152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4B1D5F6E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40E2D43B" w14:textId="77777777" w:rsidR="009B4A0A" w:rsidRPr="009B4A0A" w:rsidRDefault="009B4A0A" w:rsidP="009B4A0A">
      <w:pPr>
        <w:rPr>
          <w:b/>
          <w:bCs/>
          <w:color w:val="000000" w:themeColor="text1"/>
        </w:rPr>
      </w:pPr>
      <w:r w:rsidRPr="009B4A0A">
        <w:rPr>
          <w:rFonts w:eastAsia="Times New Roman" w:cs="Times New Roman"/>
          <w:b/>
          <w:bCs/>
          <w:lang w:eastAsia="hr-HR"/>
          <w14:ligatures w14:val="none"/>
        </w:rPr>
        <w:t xml:space="preserve">Ad 8) </w:t>
      </w:r>
      <w:r w:rsidRPr="009B4A0A">
        <w:rPr>
          <w:b/>
          <w:bCs/>
          <w:color w:val="000000" w:themeColor="text1"/>
        </w:rPr>
        <w:t xml:space="preserve">Prijedlog rasporeda sredstava za Popis prioriteta za decentralizirane funkcije između </w:t>
      </w:r>
    </w:p>
    <w:p w14:paraId="58F4AA08" w14:textId="77777777" w:rsidR="009B4A0A" w:rsidRPr="009B4A0A" w:rsidRDefault="009B4A0A" w:rsidP="009B4A0A">
      <w:pPr>
        <w:rPr>
          <w:b/>
          <w:bCs/>
          <w:color w:val="000000" w:themeColor="text1"/>
        </w:rPr>
      </w:pPr>
      <w:r w:rsidRPr="009B4A0A">
        <w:rPr>
          <w:b/>
          <w:bCs/>
          <w:color w:val="000000" w:themeColor="text1"/>
        </w:rPr>
        <w:t xml:space="preserve">          zdravstvenih ustanova kojima je osnivač Grad Zagreb za 2026.godinu</w:t>
      </w:r>
    </w:p>
    <w:p w14:paraId="3D2BE380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3A8913FA" w14:textId="5FD7F12F" w:rsidR="009B4A0A" w:rsidRPr="009B4A0A" w:rsidRDefault="009B4A0A" w:rsidP="009B4A0A">
      <w:pPr>
        <w:jc w:val="center"/>
        <w:rPr>
          <w:bCs/>
          <w:lang w:eastAsia="hr-HR"/>
        </w:rPr>
      </w:pPr>
      <w:r w:rsidRPr="009B4A0A">
        <w:rPr>
          <w:bCs/>
          <w:lang w:eastAsia="hr-HR"/>
        </w:rPr>
        <w:t>ODLUK</w:t>
      </w:r>
      <w:r w:rsidRPr="009B4A0A">
        <w:rPr>
          <w:bCs/>
          <w:lang w:eastAsia="hr-HR"/>
        </w:rPr>
        <w:t>A</w:t>
      </w:r>
    </w:p>
    <w:p w14:paraId="37D0242E" w14:textId="77777777" w:rsidR="009B4A0A" w:rsidRPr="009B4A0A" w:rsidRDefault="009B4A0A" w:rsidP="009B4A0A">
      <w:pPr>
        <w:ind w:firstLine="709"/>
        <w:jc w:val="center"/>
        <w:rPr>
          <w:bCs/>
          <w:lang w:eastAsia="hr-HR"/>
        </w:rPr>
      </w:pPr>
    </w:p>
    <w:p w14:paraId="4708C1B1" w14:textId="77777777" w:rsidR="009B4A0A" w:rsidRPr="009B4A0A" w:rsidRDefault="009B4A0A" w:rsidP="009B4A0A">
      <w:pPr>
        <w:rPr>
          <w:bCs/>
          <w:lang w:eastAsia="hr-HR"/>
        </w:rPr>
      </w:pPr>
      <w:r w:rsidRPr="009B4A0A">
        <w:rPr>
          <w:bCs/>
          <w:lang w:eastAsia="hr-HR"/>
        </w:rPr>
        <w:t>Usvaja se Plan prioriteta iz decentraliziranih sredstva za 2026. godinu u iznosu od 400.000,00 €.</w:t>
      </w:r>
    </w:p>
    <w:p w14:paraId="35FB79FE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Cs/>
          <w:lang w:eastAsia="hr-HR"/>
          <w14:ligatures w14:val="none"/>
        </w:rPr>
      </w:pPr>
    </w:p>
    <w:p w14:paraId="0B83E52F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Cs/>
          <w:lang w:eastAsia="hr-HR"/>
          <w14:ligatures w14:val="none"/>
        </w:rPr>
      </w:pPr>
    </w:p>
    <w:p w14:paraId="5DFC02BB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9B4A0A">
        <w:rPr>
          <w:rFonts w:eastAsia="Times New Roman" w:cs="Times New Roman"/>
          <w:b/>
          <w:bCs/>
          <w:lang w:eastAsia="hr-HR"/>
          <w14:ligatures w14:val="none"/>
        </w:rPr>
        <w:t xml:space="preserve">Ad 9) Zahtjev za odobravanje zapošljavanja </w:t>
      </w:r>
    </w:p>
    <w:p w14:paraId="2801A4CA" w14:textId="77777777" w:rsidR="009B4A0A" w:rsidRPr="009B4A0A" w:rsidRDefault="009B4A0A" w:rsidP="009B4A0A">
      <w:pPr>
        <w:contextualSpacing/>
        <w:jc w:val="both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1D6ADF02" w14:textId="64EB61E3" w:rsidR="009B4A0A" w:rsidRPr="009B4A0A" w:rsidRDefault="009B4A0A" w:rsidP="009B4A0A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9B4A0A">
        <w:rPr>
          <w:rFonts w:eastAsia="Batang" w:cs="Comic Sans MS"/>
          <w:b/>
          <w:color w:val="000000" w:themeColor="text1"/>
          <w:lang w:eastAsia="ko-KR"/>
        </w:rPr>
        <w:t xml:space="preserve">O </w:t>
      </w:r>
      <w:r w:rsidRPr="009B4A0A">
        <w:rPr>
          <w:rFonts w:eastAsia="Batang" w:cs="Comic Sans MS"/>
          <w:bCs/>
          <w:color w:val="000000" w:themeColor="text1"/>
          <w:lang w:eastAsia="ko-KR"/>
        </w:rPr>
        <w:t xml:space="preserve">D L U K </w:t>
      </w:r>
      <w:r w:rsidRPr="009B4A0A">
        <w:rPr>
          <w:rFonts w:eastAsia="Batang" w:cs="Comic Sans MS"/>
          <w:bCs/>
          <w:color w:val="000000" w:themeColor="text1"/>
          <w:lang w:eastAsia="ko-KR"/>
        </w:rPr>
        <w:t>A</w:t>
      </w:r>
    </w:p>
    <w:p w14:paraId="27FA0BD2" w14:textId="77777777" w:rsidR="009B4A0A" w:rsidRPr="009B4A0A" w:rsidRDefault="009B4A0A" w:rsidP="009B4A0A">
      <w:pPr>
        <w:jc w:val="center"/>
        <w:rPr>
          <w:rFonts w:eastAsia="Batang" w:cs="Comic Sans MS"/>
          <w:bCs/>
          <w:color w:val="000000" w:themeColor="text1"/>
          <w:sz w:val="14"/>
          <w:szCs w:val="14"/>
          <w:lang w:eastAsia="ko-KR"/>
        </w:rPr>
      </w:pPr>
    </w:p>
    <w:p w14:paraId="3EA444B1" w14:textId="77777777" w:rsidR="009B4A0A" w:rsidRPr="009B4A0A" w:rsidRDefault="009B4A0A" w:rsidP="009B4A0A">
      <w:pPr>
        <w:jc w:val="center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t>I.</w:t>
      </w:r>
    </w:p>
    <w:p w14:paraId="3EEC0621" w14:textId="77777777" w:rsidR="009B4A0A" w:rsidRPr="009B4A0A" w:rsidRDefault="009B4A0A" w:rsidP="009B4A0A">
      <w:pPr>
        <w:jc w:val="center"/>
        <w:rPr>
          <w:rFonts w:eastAsia="Batang"/>
          <w:bCs/>
          <w:color w:val="000000" w:themeColor="text1"/>
          <w:sz w:val="14"/>
          <w:szCs w:val="14"/>
          <w:lang w:eastAsia="ko-KR"/>
        </w:rPr>
      </w:pPr>
    </w:p>
    <w:p w14:paraId="7FB3F2EE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t>Odobrava se pokretanje postupka za zapošljavanje za sljedeća radna mjesta:</w:t>
      </w:r>
    </w:p>
    <w:p w14:paraId="357B9796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</w:p>
    <w:p w14:paraId="61732A89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Na neodređeno vrijeme</w:t>
      </w:r>
    </w:p>
    <w:p w14:paraId="1A33A9D5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doktor medicine specijalist – 2 izvršitelja</w:t>
      </w:r>
    </w:p>
    <w:p w14:paraId="4B06FE9C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arhivar-referent – 1 izvršitelj</w:t>
      </w:r>
    </w:p>
    <w:p w14:paraId="66628348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medicinska sestra/tehničar u bolnici – 2 izvršitelja</w:t>
      </w:r>
    </w:p>
    <w:p w14:paraId="6C534E79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medicinska sestra / tehničar prvostupnik u bolnici  – 3 izvršitelja</w:t>
      </w:r>
    </w:p>
    <w:p w14:paraId="52F678AF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njegovatelj – 1 izvršitelj</w:t>
      </w:r>
    </w:p>
    <w:p w14:paraId="5480ADCF" w14:textId="77777777" w:rsidR="009B4A0A" w:rsidRPr="009B4A0A" w:rsidRDefault="009B4A0A" w:rsidP="009B4A0A">
      <w:pPr>
        <w:ind w:left="66" w:firstLine="360"/>
        <w:jc w:val="both"/>
        <w:rPr>
          <w:rFonts w:eastAsia="Batang"/>
          <w:bCs/>
          <w:color w:val="000000" w:themeColor="text1"/>
          <w:u w:val="single"/>
          <w:lang w:eastAsia="ko-KR"/>
        </w:rPr>
      </w:pPr>
      <w:r w:rsidRPr="009B4A0A">
        <w:rPr>
          <w:rFonts w:eastAsia="Batang"/>
          <w:bCs/>
          <w:color w:val="000000" w:themeColor="text1"/>
          <w:u w:val="single"/>
          <w:lang w:eastAsia="ko-KR"/>
        </w:rPr>
        <w:t>pomoćni radnik u praonici rublja s posebnim uvjetima rada – 1 izvršitelj</w:t>
      </w:r>
    </w:p>
    <w:p w14:paraId="6798CF0A" w14:textId="77777777" w:rsidR="009B4A0A" w:rsidRDefault="009B4A0A" w:rsidP="009B4A0A">
      <w:pPr>
        <w:ind w:left="720"/>
        <w:contextualSpacing/>
        <w:jc w:val="both"/>
        <w:rPr>
          <w:bCs/>
          <w:color w:val="000000" w:themeColor="text1"/>
          <w:lang w:eastAsia="ko-KR"/>
        </w:rPr>
      </w:pPr>
    </w:p>
    <w:p w14:paraId="32034341" w14:textId="77777777" w:rsidR="009B4A0A" w:rsidRDefault="009B4A0A" w:rsidP="009B4A0A">
      <w:pPr>
        <w:ind w:left="720"/>
        <w:contextualSpacing/>
        <w:jc w:val="both"/>
        <w:rPr>
          <w:bCs/>
          <w:color w:val="000000" w:themeColor="text1"/>
          <w:lang w:eastAsia="ko-KR"/>
        </w:rPr>
      </w:pPr>
    </w:p>
    <w:p w14:paraId="7331A9F0" w14:textId="77777777" w:rsidR="009B4A0A" w:rsidRDefault="009B4A0A" w:rsidP="009B4A0A">
      <w:pPr>
        <w:ind w:left="720"/>
        <w:contextualSpacing/>
        <w:jc w:val="both"/>
        <w:rPr>
          <w:bCs/>
          <w:color w:val="000000" w:themeColor="text1"/>
          <w:lang w:eastAsia="ko-KR"/>
        </w:rPr>
      </w:pPr>
    </w:p>
    <w:p w14:paraId="72D0DFF7" w14:textId="77777777" w:rsidR="009B4A0A" w:rsidRPr="009B4A0A" w:rsidRDefault="009B4A0A" w:rsidP="009B4A0A">
      <w:pPr>
        <w:ind w:left="720"/>
        <w:contextualSpacing/>
        <w:jc w:val="both"/>
        <w:rPr>
          <w:bCs/>
          <w:color w:val="000000" w:themeColor="text1"/>
          <w:lang w:eastAsia="ko-KR"/>
        </w:rPr>
      </w:pPr>
    </w:p>
    <w:p w14:paraId="6C4BA199" w14:textId="77777777" w:rsidR="009B4A0A" w:rsidRPr="009B4A0A" w:rsidRDefault="009B4A0A" w:rsidP="009B4A0A">
      <w:pPr>
        <w:jc w:val="center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lastRenderedPageBreak/>
        <w:t>II.</w:t>
      </w:r>
    </w:p>
    <w:p w14:paraId="2C836B29" w14:textId="77777777" w:rsidR="009B4A0A" w:rsidRPr="009B4A0A" w:rsidRDefault="009B4A0A" w:rsidP="009B4A0A">
      <w:pPr>
        <w:jc w:val="center"/>
        <w:rPr>
          <w:rFonts w:eastAsia="Batang"/>
          <w:bCs/>
          <w:color w:val="000000" w:themeColor="text1"/>
          <w:sz w:val="14"/>
          <w:szCs w:val="14"/>
          <w:lang w:eastAsia="ko-KR"/>
        </w:rPr>
      </w:pPr>
    </w:p>
    <w:p w14:paraId="48B2D20B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t>Navedeno zapošljavanje u skladu je s Pravilnikom o unutarnjem ustrojstvu Klinike za psihijatriju Vrapče te će se realizirati nakon ishođenja potrebnih suglasnosti.</w:t>
      </w:r>
    </w:p>
    <w:p w14:paraId="0F30DB26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t>Predloženo zapošljavanja financirat će se iz Proračuna Hrvatskog zavoda za zdravstveno osiguranje.</w:t>
      </w:r>
    </w:p>
    <w:p w14:paraId="6053EA8A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</w:p>
    <w:p w14:paraId="0E5990A5" w14:textId="77777777" w:rsidR="009B4A0A" w:rsidRPr="009B4A0A" w:rsidRDefault="009B4A0A" w:rsidP="009B4A0A">
      <w:pPr>
        <w:jc w:val="center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t>III.</w:t>
      </w:r>
    </w:p>
    <w:p w14:paraId="1D0EBB9F" w14:textId="77777777" w:rsidR="009B4A0A" w:rsidRPr="009B4A0A" w:rsidRDefault="009B4A0A" w:rsidP="009B4A0A">
      <w:pPr>
        <w:jc w:val="center"/>
        <w:rPr>
          <w:rFonts w:eastAsia="Batang"/>
          <w:bCs/>
          <w:color w:val="000000" w:themeColor="text1"/>
          <w:sz w:val="14"/>
          <w:szCs w:val="14"/>
          <w:lang w:eastAsia="ko-KR"/>
        </w:rPr>
      </w:pPr>
    </w:p>
    <w:p w14:paraId="594086A5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  <w:r w:rsidRPr="009B4A0A">
        <w:rPr>
          <w:rFonts w:eastAsia="Batang"/>
          <w:bCs/>
          <w:color w:val="000000" w:themeColor="text1"/>
          <w:lang w:eastAsia="ko-KR"/>
        </w:rPr>
        <w:t>Ova Odluka dostavit će se Ministarstvu zdravstva radi ishođenja suglasnosti.</w:t>
      </w:r>
    </w:p>
    <w:p w14:paraId="1B7A5783" w14:textId="77777777" w:rsidR="009B4A0A" w:rsidRPr="009B4A0A" w:rsidRDefault="009B4A0A" w:rsidP="009B4A0A">
      <w:pPr>
        <w:jc w:val="both"/>
        <w:rPr>
          <w:rFonts w:eastAsia="Batang"/>
          <w:bCs/>
          <w:color w:val="000000" w:themeColor="text1"/>
          <w:lang w:eastAsia="ko-KR"/>
        </w:rPr>
      </w:pPr>
    </w:p>
    <w:p w14:paraId="3F7C01D3" w14:textId="77777777" w:rsidR="009B4A0A" w:rsidRPr="009B4A0A" w:rsidRDefault="009B4A0A" w:rsidP="009B4A0A">
      <w:pPr>
        <w:rPr>
          <w:bCs/>
          <w:color w:val="000000" w:themeColor="text1"/>
        </w:rPr>
      </w:pPr>
    </w:p>
    <w:p w14:paraId="135ECF33" w14:textId="77777777" w:rsidR="009B4A0A" w:rsidRPr="009B4A0A" w:rsidRDefault="009B4A0A" w:rsidP="009B4A0A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9B4A0A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11) Dogovor datuma sljedeće sjednice</w:t>
      </w:r>
    </w:p>
    <w:p w14:paraId="373F9F4F" w14:textId="77777777" w:rsidR="009B4A0A" w:rsidRPr="009B4A0A" w:rsidRDefault="009B4A0A" w:rsidP="009B4A0A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1ECF73FD" w14:textId="77777777" w:rsidR="009B4A0A" w:rsidRPr="009B4A0A" w:rsidRDefault="009B4A0A" w:rsidP="009B4A0A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9B4A0A">
        <w:rPr>
          <w:rFonts w:eastAsia="Times New Roman" w:cs="Times New Roman"/>
          <w:color w:val="000000" w:themeColor="text1"/>
          <w:lang w:eastAsia="hr-HR"/>
          <w14:ligatures w14:val="none"/>
        </w:rPr>
        <w:t>Sljedeće sjednice Upravnog vijeća zakazana je za 30. siječnja 2026. godine u 12,00 sati.</w:t>
      </w:r>
    </w:p>
    <w:p w14:paraId="17A18608" w14:textId="77777777" w:rsidR="009B4A0A" w:rsidRPr="009B4A0A" w:rsidRDefault="009B4A0A" w:rsidP="009B4A0A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2A9FA192" w14:textId="77777777" w:rsidR="009B4A0A" w:rsidRPr="009B4A0A" w:rsidRDefault="009B4A0A" w:rsidP="009B4A0A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49062E83" w14:textId="77777777" w:rsidR="009B4A0A" w:rsidRPr="009B4A0A" w:rsidRDefault="009B4A0A" w:rsidP="009B4A0A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9B4A0A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12) </w:t>
      </w:r>
      <w:r w:rsidRPr="009B4A0A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0D333494" w14:textId="77777777" w:rsidR="009B4A0A" w:rsidRPr="009B4A0A" w:rsidRDefault="009B4A0A" w:rsidP="009B4A0A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0074D535" w14:textId="77777777" w:rsidR="009B4A0A" w:rsidRPr="009B4A0A" w:rsidRDefault="009B4A0A" w:rsidP="009B4A0A">
      <w:pPr>
        <w:ind w:left="720"/>
        <w:contextualSpacing/>
        <w:rPr>
          <w:color w:val="000000" w:themeColor="text1"/>
        </w:rPr>
      </w:pPr>
      <w:r w:rsidRPr="009B4A0A">
        <w:rPr>
          <w:color w:val="000000" w:themeColor="text1"/>
        </w:rPr>
        <w:t>Nije bilo informacija.</w:t>
      </w:r>
    </w:p>
    <w:p w14:paraId="1D23F1A7" w14:textId="77777777" w:rsidR="009B4A0A" w:rsidRPr="009B4A0A" w:rsidRDefault="009B4A0A" w:rsidP="009B4A0A">
      <w:p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06FA4B45" w14:textId="77777777" w:rsidR="009B4A0A" w:rsidRPr="009B4A0A" w:rsidRDefault="009B4A0A" w:rsidP="009B4A0A">
      <w:p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4B264C80" w14:textId="77777777" w:rsidR="009B4A0A" w:rsidRPr="009B4A0A" w:rsidRDefault="009B4A0A" w:rsidP="009B4A0A">
      <w:p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58BABC5E" w14:textId="77777777" w:rsidR="00DD5731" w:rsidRDefault="00DD5731"/>
    <w:sectPr w:rsidR="00DD5731" w:rsidSect="009B4A0A">
      <w:footerReference w:type="default" r:id="rId6"/>
      <w:pgSz w:w="11906" w:h="16838"/>
      <w:pgMar w:top="1135" w:right="991" w:bottom="1276" w:left="1417" w:header="0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1C7" w14:textId="77777777" w:rsidR="009B4A0A" w:rsidRDefault="009B4A0A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4295FBDD" w14:textId="77777777" w:rsidR="009B4A0A" w:rsidRDefault="009B4A0A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303"/>
    <w:multiLevelType w:val="multilevel"/>
    <w:tmpl w:val="8B54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82D02"/>
    <w:multiLevelType w:val="hybridMultilevel"/>
    <w:tmpl w:val="98BAB810"/>
    <w:lvl w:ilvl="0" w:tplc="4B3CBD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A3FDE"/>
    <w:multiLevelType w:val="hybridMultilevel"/>
    <w:tmpl w:val="F02C8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E23E4"/>
    <w:multiLevelType w:val="hybridMultilevel"/>
    <w:tmpl w:val="3BF2F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32E4F"/>
    <w:multiLevelType w:val="hybridMultilevel"/>
    <w:tmpl w:val="A99AF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17001"/>
    <w:multiLevelType w:val="hybridMultilevel"/>
    <w:tmpl w:val="6310F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121D"/>
    <w:multiLevelType w:val="multilevel"/>
    <w:tmpl w:val="0CA6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0741B6"/>
    <w:multiLevelType w:val="multilevel"/>
    <w:tmpl w:val="64CEC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C851E6"/>
    <w:multiLevelType w:val="hybridMultilevel"/>
    <w:tmpl w:val="441A1BFA"/>
    <w:lvl w:ilvl="0" w:tplc="4B3CBD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75DCF"/>
    <w:multiLevelType w:val="hybridMultilevel"/>
    <w:tmpl w:val="2A8A4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46ABA"/>
    <w:multiLevelType w:val="multilevel"/>
    <w:tmpl w:val="798EA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F257B28"/>
    <w:multiLevelType w:val="multilevel"/>
    <w:tmpl w:val="DBEE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E671F3"/>
    <w:multiLevelType w:val="hybridMultilevel"/>
    <w:tmpl w:val="9DFA2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365B"/>
    <w:multiLevelType w:val="hybridMultilevel"/>
    <w:tmpl w:val="75801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A161A"/>
    <w:multiLevelType w:val="hybridMultilevel"/>
    <w:tmpl w:val="675A4C50"/>
    <w:lvl w:ilvl="0" w:tplc="4F56FB2C">
      <w:numFmt w:val="bullet"/>
      <w:lvlText w:val="-"/>
      <w:lvlJc w:val="left"/>
      <w:pPr>
        <w:ind w:left="720" w:hanging="360"/>
      </w:pPr>
      <w:rPr>
        <w:rFonts w:ascii="Arial Narrow" w:eastAsia="Batang" w:hAnsi="Arial Narrow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64EA"/>
    <w:multiLevelType w:val="hybridMultilevel"/>
    <w:tmpl w:val="5EF8B5E4"/>
    <w:lvl w:ilvl="0" w:tplc="4F56FB2C">
      <w:numFmt w:val="bullet"/>
      <w:lvlText w:val="-"/>
      <w:lvlJc w:val="left"/>
      <w:pPr>
        <w:ind w:left="720" w:hanging="360"/>
      </w:pPr>
      <w:rPr>
        <w:rFonts w:ascii="Arial Narrow" w:eastAsia="Batang" w:hAnsi="Arial Narrow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06D0"/>
    <w:multiLevelType w:val="hybridMultilevel"/>
    <w:tmpl w:val="086C6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5133"/>
    <w:multiLevelType w:val="hybridMultilevel"/>
    <w:tmpl w:val="98881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391609D"/>
    <w:multiLevelType w:val="multilevel"/>
    <w:tmpl w:val="406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26BC6"/>
    <w:multiLevelType w:val="hybridMultilevel"/>
    <w:tmpl w:val="57941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B7C3B"/>
    <w:multiLevelType w:val="hybridMultilevel"/>
    <w:tmpl w:val="4D506C10"/>
    <w:lvl w:ilvl="0" w:tplc="F8F8E7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B71ED"/>
    <w:multiLevelType w:val="multilevel"/>
    <w:tmpl w:val="B30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AB0460"/>
    <w:multiLevelType w:val="hybridMultilevel"/>
    <w:tmpl w:val="0E60D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A7A30"/>
    <w:multiLevelType w:val="hybridMultilevel"/>
    <w:tmpl w:val="AA365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40D"/>
    <w:multiLevelType w:val="multilevel"/>
    <w:tmpl w:val="AEB6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B0FBF"/>
    <w:multiLevelType w:val="multilevel"/>
    <w:tmpl w:val="A5B48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F20308"/>
    <w:multiLevelType w:val="multilevel"/>
    <w:tmpl w:val="01FA0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6686B4D"/>
    <w:multiLevelType w:val="hybridMultilevel"/>
    <w:tmpl w:val="6A7CA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97E73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7BF5CCC"/>
    <w:multiLevelType w:val="multilevel"/>
    <w:tmpl w:val="8DFE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3753AC"/>
    <w:multiLevelType w:val="multilevel"/>
    <w:tmpl w:val="614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05CAE"/>
    <w:multiLevelType w:val="multilevel"/>
    <w:tmpl w:val="A4247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E7C5424"/>
    <w:multiLevelType w:val="hybridMultilevel"/>
    <w:tmpl w:val="5BD20E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121F67"/>
    <w:multiLevelType w:val="hybridMultilevel"/>
    <w:tmpl w:val="DFD21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842F9"/>
    <w:multiLevelType w:val="multilevel"/>
    <w:tmpl w:val="3A9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D15CDE"/>
    <w:multiLevelType w:val="hybridMultilevel"/>
    <w:tmpl w:val="DC6CD0BE"/>
    <w:lvl w:ilvl="0" w:tplc="9364D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C069C"/>
    <w:multiLevelType w:val="hybridMultilevel"/>
    <w:tmpl w:val="99609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4103B"/>
    <w:multiLevelType w:val="multilevel"/>
    <w:tmpl w:val="15B8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2439912">
    <w:abstractNumId w:val="22"/>
  </w:num>
  <w:num w:numId="2" w16cid:durableId="655762433">
    <w:abstractNumId w:val="21"/>
  </w:num>
  <w:num w:numId="3" w16cid:durableId="1930389755">
    <w:abstractNumId w:val="18"/>
  </w:num>
  <w:num w:numId="4" w16cid:durableId="552273567">
    <w:abstractNumId w:val="30"/>
  </w:num>
  <w:num w:numId="5" w16cid:durableId="530342376">
    <w:abstractNumId w:val="31"/>
  </w:num>
  <w:num w:numId="6" w16cid:durableId="56171734">
    <w:abstractNumId w:val="36"/>
  </w:num>
  <w:num w:numId="7" w16cid:durableId="6257001">
    <w:abstractNumId w:val="37"/>
  </w:num>
  <w:num w:numId="8" w16cid:durableId="1083800471">
    <w:abstractNumId w:val="4"/>
  </w:num>
  <w:num w:numId="9" w16cid:durableId="1272861076">
    <w:abstractNumId w:val="16"/>
  </w:num>
  <w:num w:numId="10" w16cid:durableId="1690835800">
    <w:abstractNumId w:val="20"/>
  </w:num>
  <w:num w:numId="11" w16cid:durableId="1493982097">
    <w:abstractNumId w:val="5"/>
  </w:num>
  <w:num w:numId="12" w16cid:durableId="1034311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8344170">
    <w:abstractNumId w:val="1"/>
  </w:num>
  <w:num w:numId="14" w16cid:durableId="1352873866">
    <w:abstractNumId w:val="14"/>
  </w:num>
  <w:num w:numId="15" w16cid:durableId="15931544">
    <w:abstractNumId w:val="15"/>
  </w:num>
  <w:num w:numId="16" w16cid:durableId="205600941">
    <w:abstractNumId w:val="13"/>
  </w:num>
  <w:num w:numId="17" w16cid:durableId="1241717546">
    <w:abstractNumId w:val="25"/>
  </w:num>
  <w:num w:numId="18" w16cid:durableId="821429156">
    <w:abstractNumId w:val="26"/>
  </w:num>
  <w:num w:numId="19" w16cid:durableId="1163199519">
    <w:abstractNumId w:val="32"/>
  </w:num>
  <w:num w:numId="20" w16cid:durableId="2051221414">
    <w:abstractNumId w:val="33"/>
  </w:num>
  <w:num w:numId="21" w16cid:durableId="99035587">
    <w:abstractNumId w:val="19"/>
  </w:num>
  <w:num w:numId="22" w16cid:durableId="1309240860">
    <w:abstractNumId w:val="3"/>
  </w:num>
  <w:num w:numId="23" w16cid:durableId="260333123">
    <w:abstractNumId w:val="39"/>
  </w:num>
  <w:num w:numId="24" w16cid:durableId="1131047586">
    <w:abstractNumId w:val="23"/>
  </w:num>
  <w:num w:numId="25" w16cid:durableId="978847943">
    <w:abstractNumId w:val="17"/>
  </w:num>
  <w:num w:numId="26" w16cid:durableId="958029680">
    <w:abstractNumId w:val="10"/>
  </w:num>
  <w:num w:numId="27" w16cid:durableId="525944557">
    <w:abstractNumId w:val="28"/>
  </w:num>
  <w:num w:numId="28" w16cid:durableId="1927421853">
    <w:abstractNumId w:val="29"/>
  </w:num>
  <w:num w:numId="29" w16cid:durableId="1742287501">
    <w:abstractNumId w:val="40"/>
  </w:num>
  <w:num w:numId="30" w16cid:durableId="1493524350">
    <w:abstractNumId w:val="27"/>
  </w:num>
  <w:num w:numId="31" w16cid:durableId="1723402047">
    <w:abstractNumId w:val="12"/>
  </w:num>
  <w:num w:numId="32" w16cid:durableId="1400057515">
    <w:abstractNumId w:val="34"/>
  </w:num>
  <w:num w:numId="33" w16cid:durableId="1181512084">
    <w:abstractNumId w:val="0"/>
  </w:num>
  <w:num w:numId="34" w16cid:durableId="40327254">
    <w:abstractNumId w:val="9"/>
  </w:num>
  <w:num w:numId="35" w16cid:durableId="1482456877">
    <w:abstractNumId w:val="7"/>
  </w:num>
  <w:num w:numId="36" w16cid:durableId="1251810370">
    <w:abstractNumId w:val="35"/>
  </w:num>
  <w:num w:numId="37" w16cid:durableId="1646465703">
    <w:abstractNumId w:val="2"/>
  </w:num>
  <w:num w:numId="38" w16cid:durableId="2037610877">
    <w:abstractNumId w:val="11"/>
  </w:num>
  <w:num w:numId="39" w16cid:durableId="1465735503">
    <w:abstractNumId w:val="6"/>
  </w:num>
  <w:num w:numId="40" w16cid:durableId="187568045">
    <w:abstractNumId w:val="38"/>
  </w:num>
  <w:num w:numId="41" w16cid:durableId="1943873990">
    <w:abstractNumId w:val="24"/>
  </w:num>
  <w:num w:numId="42" w16cid:durableId="749739513">
    <w:abstractNumId w:val="41"/>
  </w:num>
  <w:num w:numId="43" w16cid:durableId="541598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0A"/>
    <w:rsid w:val="00184E8B"/>
    <w:rsid w:val="001F4346"/>
    <w:rsid w:val="00272A02"/>
    <w:rsid w:val="005F1A80"/>
    <w:rsid w:val="009B4A0A"/>
    <w:rsid w:val="00A220CA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9950"/>
  <w15:chartTrackingRefBased/>
  <w15:docId w15:val="{9CC3EE43-4B72-44B1-B753-62534F8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B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B4A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A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A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A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A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A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A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B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semiHidden/>
    <w:rsid w:val="009B4A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A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A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A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A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A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A0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4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A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A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4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A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A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4A0A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9B4A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B4A0A"/>
  </w:style>
  <w:style w:type="paragraph" w:styleId="Zaglavlje">
    <w:name w:val="header"/>
    <w:basedOn w:val="Normal"/>
    <w:link w:val="ZaglavljeChar"/>
    <w:semiHidden/>
    <w:rsid w:val="009B4A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semiHidden/>
    <w:rsid w:val="009B4A0A"/>
    <w:rPr>
      <w:rFonts w:ascii="Times New Roman" w:eastAsia="Calibri" w:hAnsi="Times New Roman" w:cs="Times New Roman"/>
      <w:sz w:val="20"/>
      <w:szCs w:val="20"/>
      <w:lang w:eastAsia="hr-HR"/>
      <w14:ligatures w14:val="none"/>
    </w:rPr>
  </w:style>
  <w:style w:type="paragraph" w:customStyle="1" w:styleId="BodyText31">
    <w:name w:val="Body Text 31"/>
    <w:basedOn w:val="Normal"/>
    <w:rsid w:val="009B4A0A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  <w:style w:type="paragraph" w:customStyle="1" w:styleId="BodyText21">
    <w:name w:val="Body Text 21"/>
    <w:basedOn w:val="Normal"/>
    <w:rsid w:val="009B4A0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  <w:style w:type="character" w:customStyle="1" w:styleId="UvuenotijelotekstaChar">
    <w:name w:val="Uvučeno tijelo teksta Char"/>
    <w:link w:val="Uvuenotijeloteksta"/>
    <w:qFormat/>
    <w:rsid w:val="009B4A0A"/>
    <w:rPr>
      <w:sz w:val="22"/>
    </w:rPr>
  </w:style>
  <w:style w:type="paragraph" w:styleId="Uvuenotijeloteksta">
    <w:name w:val="Body Text Indent"/>
    <w:basedOn w:val="Normal"/>
    <w:link w:val="UvuenotijelotekstaChar"/>
    <w:rsid w:val="009B4A0A"/>
    <w:pPr>
      <w:suppressAutoHyphens/>
      <w:ind w:left="4956"/>
    </w:pPr>
    <w:rPr>
      <w:sz w:val="22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9B4A0A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B4A0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Simbolinumeriranja">
    <w:name w:val="Simboli numeriranja"/>
    <w:qFormat/>
    <w:rsid w:val="009B4A0A"/>
  </w:style>
  <w:style w:type="paragraph" w:customStyle="1" w:styleId="Stilnaslova">
    <w:name w:val="Stil naslova"/>
    <w:basedOn w:val="Normal"/>
    <w:next w:val="Tijeloteksta"/>
    <w:qFormat/>
    <w:rsid w:val="009B4A0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9B4A0A"/>
    <w:pPr>
      <w:suppressAutoHyphens/>
      <w:spacing w:after="140" w:line="276" w:lineRule="auto"/>
    </w:pPr>
    <w:rPr>
      <w:rFonts w:eastAsia="Times New Roman" w:cs="Times New Roman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9B4A0A"/>
    <w:rPr>
      <w:rFonts w:eastAsia="Times New Roman" w:cs="Times New Roman"/>
      <w:lang w:eastAsia="hr-HR"/>
      <w14:ligatures w14:val="none"/>
    </w:rPr>
  </w:style>
  <w:style w:type="paragraph" w:styleId="Popis">
    <w:name w:val="List"/>
    <w:basedOn w:val="Tijeloteksta"/>
    <w:rsid w:val="009B4A0A"/>
    <w:rPr>
      <w:rFonts w:cs="Lucida Sans"/>
    </w:rPr>
  </w:style>
  <w:style w:type="paragraph" w:styleId="Opisslike">
    <w:name w:val="caption"/>
    <w:basedOn w:val="Normal"/>
    <w:qFormat/>
    <w:rsid w:val="009B4A0A"/>
    <w:pPr>
      <w:suppressLineNumbers/>
      <w:suppressAutoHyphens/>
      <w:spacing w:before="120" w:after="120"/>
    </w:pPr>
    <w:rPr>
      <w:rFonts w:eastAsia="Times New Roman" w:cs="Lucida Sans"/>
      <w:i/>
      <w:iCs/>
      <w:lang w:eastAsia="hr-HR"/>
      <w14:ligatures w14:val="none"/>
    </w:rPr>
  </w:style>
  <w:style w:type="paragraph" w:customStyle="1" w:styleId="Indeks">
    <w:name w:val="Indeks"/>
    <w:basedOn w:val="Normal"/>
    <w:qFormat/>
    <w:rsid w:val="009B4A0A"/>
    <w:pPr>
      <w:suppressLineNumbers/>
      <w:suppressAutoHyphens/>
    </w:pPr>
    <w:rPr>
      <w:rFonts w:eastAsia="Times New Roman" w:cs="Lucida Sans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B4A0A"/>
    <w:pPr>
      <w:suppressAutoHyphens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9B4A0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9B4A0A"/>
    <w:pPr>
      <w:suppressAutoHyphens/>
    </w:pPr>
    <w:rPr>
      <w:rFonts w:asciiTheme="minorHAnsi" w:hAnsiTheme="minorHAnsi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9B4A0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B4A0A"/>
    <w:rPr>
      <w:color w:val="954F72"/>
      <w:u w:val="single"/>
    </w:rPr>
  </w:style>
  <w:style w:type="paragraph" w:customStyle="1" w:styleId="msonormal0">
    <w:name w:val="msonormal"/>
    <w:basedOn w:val="Normal"/>
    <w:rsid w:val="009B4A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font5">
    <w:name w:val="font5"/>
    <w:basedOn w:val="Normal"/>
    <w:rsid w:val="009B4A0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eastAsia="hr-HR"/>
      <w14:ligatures w14:val="none"/>
    </w:rPr>
  </w:style>
  <w:style w:type="paragraph" w:customStyle="1" w:styleId="font6">
    <w:name w:val="font6"/>
    <w:basedOn w:val="Normal"/>
    <w:rsid w:val="009B4A0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6"/>
      <w:szCs w:val="16"/>
      <w:lang w:eastAsia="hr-HR"/>
      <w14:ligatures w14:val="none"/>
    </w:rPr>
  </w:style>
  <w:style w:type="paragraph" w:customStyle="1" w:styleId="font7">
    <w:name w:val="font7"/>
    <w:basedOn w:val="Normal"/>
    <w:rsid w:val="009B4A0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hr-HR"/>
      <w14:ligatures w14:val="none"/>
    </w:rPr>
  </w:style>
  <w:style w:type="paragraph" w:customStyle="1" w:styleId="font8">
    <w:name w:val="font8"/>
    <w:basedOn w:val="Normal"/>
    <w:rsid w:val="009B4A0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hr-HR"/>
      <w14:ligatures w14:val="none"/>
    </w:rPr>
  </w:style>
  <w:style w:type="paragraph" w:customStyle="1" w:styleId="xl64">
    <w:name w:val="xl64"/>
    <w:basedOn w:val="Normal"/>
    <w:rsid w:val="009B4A0A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9B4A0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66">
    <w:name w:val="xl66"/>
    <w:basedOn w:val="Normal"/>
    <w:rsid w:val="009B4A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9B4A0A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9B4A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9B4A0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Stilnaposluosnovni">
    <w:name w:val="Stil na poslu osnovni"/>
    <w:basedOn w:val="Normal"/>
    <w:qFormat/>
    <w:rsid w:val="009B4A0A"/>
    <w:pPr>
      <w:spacing w:line="36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xl81">
    <w:name w:val="xl81"/>
    <w:basedOn w:val="Normal"/>
    <w:rsid w:val="009B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  <w:jc w:val="center"/>
    </w:pPr>
    <w:rPr>
      <w:rFonts w:eastAsia="Times New Roman" w:cs="Times New Roman"/>
      <w:color w:val="9C0006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9B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9B4A0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9B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9B4A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B4A0A"/>
    <w:rPr>
      <w:i/>
      <w:iCs/>
    </w:rPr>
  </w:style>
  <w:style w:type="paragraph" w:customStyle="1" w:styleId="xl85">
    <w:name w:val="xl85"/>
    <w:basedOn w:val="Normal"/>
    <w:rsid w:val="009B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9C0006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9B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9B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9B4A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4A0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4A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4A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4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4845</Words>
  <Characters>27619</Characters>
  <Application>Microsoft Office Word</Application>
  <DocSecurity>0</DocSecurity>
  <Lines>230</Lines>
  <Paragraphs>64</Paragraphs>
  <ScaleCrop>false</ScaleCrop>
  <Company/>
  <LinksUpToDate>false</LinksUpToDate>
  <CharactersWithSpaces>32400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2026-02-03T08:10:00Z</dcterms:created>
  <dcterms:modified xsi:type="dcterms:W3CDTF">2026-02-03T08:14:00Z</dcterms:modified>
</cp:coreProperties>
</file>