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DCC4" w14:textId="3EF07375" w:rsidR="002F3CB1" w:rsidRPr="008953DE" w:rsidRDefault="00AB3189" w:rsidP="00EA7DF3">
      <w:pPr>
        <w:jc w:val="both"/>
        <w:rPr>
          <w:rFonts w:eastAsia="Times New Roman" w:cs="Times New Roman"/>
          <w:b/>
          <w:color w:val="000000" w:themeColor="text1"/>
          <w:sz w:val="26"/>
          <w:szCs w:val="26"/>
          <w:lang w:eastAsia="hr-HR"/>
          <w14:ligatures w14:val="none"/>
        </w:rPr>
      </w:pPr>
      <w:r w:rsidRPr="008953DE">
        <w:rPr>
          <w:rFonts w:eastAsia="Times New Roman" w:cs="Times New Roman"/>
          <w:b/>
          <w:color w:val="000000" w:themeColor="text1"/>
          <w:sz w:val="26"/>
          <w:szCs w:val="26"/>
          <w:lang w:eastAsia="hr-HR"/>
          <w14:ligatures w14:val="none"/>
        </w:rPr>
        <w:t>4</w:t>
      </w:r>
      <w:r w:rsidR="002F3CB1" w:rsidRPr="008953DE">
        <w:rPr>
          <w:rFonts w:eastAsia="Times New Roman" w:cs="Times New Roman"/>
          <w:b/>
          <w:color w:val="000000" w:themeColor="text1"/>
          <w:sz w:val="26"/>
          <w:szCs w:val="26"/>
          <w:lang w:eastAsia="hr-HR"/>
          <w14:ligatures w14:val="none"/>
        </w:rPr>
        <w:t>. sjednic</w:t>
      </w:r>
      <w:r w:rsidR="008953DE" w:rsidRPr="008953DE">
        <w:rPr>
          <w:rFonts w:eastAsia="Times New Roman" w:cs="Times New Roman"/>
          <w:b/>
          <w:color w:val="000000" w:themeColor="text1"/>
          <w:sz w:val="26"/>
          <w:szCs w:val="26"/>
          <w:lang w:eastAsia="hr-HR"/>
          <w14:ligatures w14:val="none"/>
        </w:rPr>
        <w:t>a</w:t>
      </w:r>
      <w:r w:rsidR="002F3CB1" w:rsidRPr="008953DE">
        <w:rPr>
          <w:rFonts w:eastAsia="Times New Roman" w:cs="Times New Roman"/>
          <w:b/>
          <w:color w:val="000000" w:themeColor="text1"/>
          <w:sz w:val="26"/>
          <w:szCs w:val="26"/>
          <w:lang w:eastAsia="hr-HR"/>
          <w14:ligatures w14:val="none"/>
        </w:rPr>
        <w:t xml:space="preserve"> Upravnog vijeća Klinike za psihijatriju Vrapče</w:t>
      </w:r>
      <w:r w:rsidR="008953DE" w:rsidRPr="008953DE">
        <w:rPr>
          <w:rFonts w:eastAsia="Times New Roman" w:cs="Times New Roman"/>
          <w:b/>
          <w:color w:val="000000" w:themeColor="text1"/>
          <w:sz w:val="26"/>
          <w:szCs w:val="26"/>
          <w:lang w:eastAsia="hr-HR"/>
          <w14:ligatures w14:val="none"/>
        </w:rPr>
        <w:t xml:space="preserve"> </w:t>
      </w:r>
      <w:r w:rsidR="002F3CB1" w:rsidRPr="008953DE">
        <w:rPr>
          <w:rFonts w:eastAsia="Times New Roman" w:cs="Times New Roman"/>
          <w:b/>
          <w:color w:val="000000" w:themeColor="text1"/>
          <w:sz w:val="26"/>
          <w:szCs w:val="26"/>
          <w:lang w:eastAsia="hr-HR"/>
          <w14:ligatures w14:val="none"/>
        </w:rPr>
        <w:t xml:space="preserve">održana </w:t>
      </w:r>
      <w:r w:rsidRPr="008953DE">
        <w:rPr>
          <w:rFonts w:eastAsia="Times New Roman" w:cs="Times New Roman"/>
          <w:b/>
          <w:color w:val="000000" w:themeColor="text1"/>
          <w:sz w:val="26"/>
          <w:szCs w:val="26"/>
          <w:lang w:eastAsia="hr-HR"/>
          <w14:ligatures w14:val="none"/>
        </w:rPr>
        <w:t>24. veljače</w:t>
      </w:r>
      <w:r w:rsidR="002F3CB1" w:rsidRPr="008953DE">
        <w:rPr>
          <w:rFonts w:eastAsia="Times New Roman" w:cs="Times New Roman"/>
          <w:b/>
          <w:color w:val="000000" w:themeColor="text1"/>
          <w:sz w:val="26"/>
          <w:szCs w:val="26"/>
          <w:lang w:eastAsia="hr-HR"/>
          <w14:ligatures w14:val="none"/>
        </w:rPr>
        <w:t xml:space="preserve"> 2026. godine.</w:t>
      </w:r>
    </w:p>
    <w:p w14:paraId="5136488F" w14:textId="77777777" w:rsidR="002F3CB1" w:rsidRPr="008953DE" w:rsidRDefault="002F3CB1" w:rsidP="00EA7DF3">
      <w:pPr>
        <w:jc w:val="both"/>
        <w:rPr>
          <w:rFonts w:eastAsia="Times New Roman" w:cs="Times New Roman"/>
          <w:color w:val="000000" w:themeColor="text1"/>
          <w:lang w:eastAsia="hr-HR"/>
          <w14:ligatures w14:val="none"/>
        </w:rPr>
      </w:pPr>
    </w:p>
    <w:p w14:paraId="02C2E224" w14:textId="77777777" w:rsidR="002F3CB1" w:rsidRPr="008953DE" w:rsidRDefault="002F3CB1" w:rsidP="00EA7DF3">
      <w:pPr>
        <w:suppressAutoHyphens/>
        <w:jc w:val="both"/>
        <w:textAlignment w:val="baseline"/>
        <w:rPr>
          <w:rFonts w:eastAsia="Times New Roman" w:cs="Times New Roman"/>
          <w:b/>
          <w:bCs/>
          <w:color w:val="000000" w:themeColor="text1"/>
          <w:lang w:eastAsia="hr-HR"/>
          <w14:ligatures w14:val="none"/>
        </w:rPr>
      </w:pPr>
    </w:p>
    <w:p w14:paraId="096A1F3A" w14:textId="3E7CFF3F" w:rsidR="002F3CB1" w:rsidRPr="008953DE" w:rsidRDefault="002F3CB1" w:rsidP="00EA7DF3">
      <w:pPr>
        <w:suppressAutoHyphens/>
        <w:jc w:val="both"/>
        <w:textAlignment w:val="baseline"/>
        <w:rPr>
          <w:rFonts w:eastAsia="Times New Roman" w:cs="Times New Roman"/>
          <w:b/>
          <w:bCs/>
          <w:color w:val="000000" w:themeColor="text1"/>
          <w:lang w:eastAsia="hr-HR"/>
          <w14:ligatures w14:val="none"/>
        </w:rPr>
      </w:pPr>
      <w:r w:rsidRPr="008953DE">
        <w:rPr>
          <w:rFonts w:eastAsia="Times New Roman" w:cs="Times New Roman"/>
          <w:b/>
          <w:bCs/>
          <w:color w:val="000000" w:themeColor="text1"/>
          <w:lang w:eastAsia="hr-HR"/>
          <w14:ligatures w14:val="none"/>
        </w:rPr>
        <w:t xml:space="preserve">Ad 1) Prihvaćanje zapisnika Upravnog vijeća sa </w:t>
      </w:r>
      <w:r w:rsidR="00AB3189" w:rsidRPr="008953DE">
        <w:rPr>
          <w:rFonts w:eastAsia="Times New Roman" w:cs="Times New Roman"/>
          <w:b/>
          <w:bCs/>
          <w:color w:val="000000" w:themeColor="text1"/>
          <w:lang w:eastAsia="hr-HR"/>
          <w14:ligatures w14:val="none"/>
        </w:rPr>
        <w:t>3</w:t>
      </w:r>
      <w:r w:rsidRPr="008953DE">
        <w:rPr>
          <w:rFonts w:eastAsia="Times New Roman" w:cs="Times New Roman"/>
          <w:b/>
          <w:bCs/>
          <w:color w:val="000000" w:themeColor="text1"/>
          <w:lang w:eastAsia="hr-HR"/>
          <w14:ligatures w14:val="none"/>
        </w:rPr>
        <w:t xml:space="preserve">. sjednice održane </w:t>
      </w:r>
      <w:r w:rsidR="00AB3189" w:rsidRPr="008953DE">
        <w:rPr>
          <w:rFonts w:eastAsia="Times New Roman" w:cs="Times New Roman"/>
          <w:b/>
          <w:bCs/>
          <w:color w:val="000000" w:themeColor="text1"/>
          <w:lang w:eastAsia="hr-HR"/>
          <w14:ligatures w14:val="none"/>
        </w:rPr>
        <w:t>30</w:t>
      </w:r>
      <w:r w:rsidRPr="008953DE">
        <w:rPr>
          <w:rFonts w:eastAsia="Times New Roman" w:cs="Times New Roman"/>
          <w:b/>
          <w:bCs/>
          <w:color w:val="000000" w:themeColor="text1"/>
          <w:lang w:eastAsia="hr-HR"/>
          <w14:ligatures w14:val="none"/>
        </w:rPr>
        <w:t xml:space="preserve">. </w:t>
      </w:r>
      <w:r w:rsidR="00AB3189" w:rsidRPr="008953DE">
        <w:rPr>
          <w:rFonts w:eastAsia="Times New Roman" w:cs="Times New Roman"/>
          <w:b/>
          <w:bCs/>
          <w:color w:val="000000" w:themeColor="text1"/>
          <w:lang w:eastAsia="hr-HR"/>
          <w14:ligatures w14:val="none"/>
        </w:rPr>
        <w:t>siječnja</w:t>
      </w:r>
      <w:r w:rsidRPr="008953DE">
        <w:rPr>
          <w:rFonts w:eastAsia="Times New Roman" w:cs="Times New Roman"/>
          <w:b/>
          <w:bCs/>
          <w:color w:val="000000" w:themeColor="text1"/>
          <w:lang w:eastAsia="hr-HR"/>
          <w14:ligatures w14:val="none"/>
        </w:rPr>
        <w:t xml:space="preserve"> 202</w:t>
      </w:r>
      <w:r w:rsidR="00AB3189" w:rsidRPr="008953DE">
        <w:rPr>
          <w:rFonts w:eastAsia="Times New Roman" w:cs="Times New Roman"/>
          <w:b/>
          <w:bCs/>
          <w:color w:val="000000" w:themeColor="text1"/>
          <w:lang w:eastAsia="hr-HR"/>
          <w14:ligatures w14:val="none"/>
        </w:rPr>
        <w:t>6</w:t>
      </w:r>
      <w:r w:rsidRPr="008953DE">
        <w:rPr>
          <w:rFonts w:eastAsia="Times New Roman" w:cs="Times New Roman"/>
          <w:b/>
          <w:bCs/>
          <w:color w:val="000000" w:themeColor="text1"/>
          <w:lang w:eastAsia="hr-HR"/>
          <w14:ligatures w14:val="none"/>
        </w:rPr>
        <w:t xml:space="preserve">. godine </w:t>
      </w:r>
    </w:p>
    <w:p w14:paraId="473CA4A0" w14:textId="77777777" w:rsidR="002F3CB1" w:rsidRPr="008953DE" w:rsidRDefault="002F3CB1" w:rsidP="00EA7DF3">
      <w:pPr>
        <w:suppressAutoHyphens/>
        <w:jc w:val="both"/>
        <w:textAlignment w:val="baseline"/>
        <w:rPr>
          <w:rFonts w:eastAsia="Times New Roman" w:cs="Times New Roman"/>
          <w:b/>
          <w:bCs/>
          <w:color w:val="000000" w:themeColor="text1"/>
          <w:lang w:eastAsia="hr-HR"/>
          <w14:ligatures w14:val="none"/>
        </w:rPr>
      </w:pPr>
    </w:p>
    <w:p w14:paraId="7C847391" w14:textId="6F8F5CE9" w:rsidR="002F3CB1" w:rsidRPr="008953DE" w:rsidRDefault="002F3CB1" w:rsidP="00EA7DF3">
      <w:pPr>
        <w:suppressAutoHyphens/>
        <w:jc w:val="both"/>
        <w:textAlignment w:val="baseline"/>
        <w:rPr>
          <w:rFonts w:eastAsia="Times New Roman" w:cs="Times New Roman"/>
          <w:color w:val="000000" w:themeColor="text1"/>
          <w:lang w:eastAsia="hr-HR"/>
          <w14:ligatures w14:val="none"/>
        </w:rPr>
      </w:pPr>
      <w:r w:rsidRPr="008953DE">
        <w:rPr>
          <w:rFonts w:eastAsia="Times New Roman" w:cs="Times New Roman"/>
          <w:color w:val="000000" w:themeColor="text1"/>
          <w:lang w:eastAsia="hr-HR"/>
          <w14:ligatures w14:val="none"/>
        </w:rPr>
        <w:tab/>
        <w:t xml:space="preserve">Prihvaćen je zapisnik sa </w:t>
      </w:r>
      <w:r w:rsidR="00AB3189" w:rsidRPr="008953DE">
        <w:rPr>
          <w:rFonts w:eastAsia="Times New Roman" w:cs="Times New Roman"/>
          <w:color w:val="000000" w:themeColor="text1"/>
          <w:lang w:eastAsia="hr-HR"/>
          <w14:ligatures w14:val="none"/>
        </w:rPr>
        <w:t>3</w:t>
      </w:r>
      <w:r w:rsidRPr="008953DE">
        <w:rPr>
          <w:rFonts w:eastAsia="Times New Roman" w:cs="Times New Roman"/>
          <w:color w:val="000000" w:themeColor="text1"/>
          <w:lang w:eastAsia="hr-HR"/>
          <w14:ligatures w14:val="none"/>
        </w:rPr>
        <w:t xml:space="preserve">. sjednice Upravnog vijeća održane </w:t>
      </w:r>
      <w:r w:rsidR="00AB3189" w:rsidRPr="008953DE">
        <w:rPr>
          <w:rFonts w:eastAsia="Times New Roman" w:cs="Times New Roman"/>
          <w:color w:val="000000" w:themeColor="text1"/>
          <w:lang w:eastAsia="hr-HR"/>
          <w14:ligatures w14:val="none"/>
        </w:rPr>
        <w:t>30. siječnja</w:t>
      </w:r>
      <w:r w:rsidRPr="008953DE">
        <w:rPr>
          <w:rFonts w:eastAsia="Times New Roman" w:cs="Times New Roman"/>
          <w:color w:val="000000" w:themeColor="text1"/>
          <w:lang w:eastAsia="hr-HR"/>
          <w14:ligatures w14:val="none"/>
        </w:rPr>
        <w:t xml:space="preserve"> 202</w:t>
      </w:r>
      <w:r w:rsidR="00AB3189" w:rsidRPr="008953DE">
        <w:rPr>
          <w:rFonts w:eastAsia="Times New Roman" w:cs="Times New Roman"/>
          <w:color w:val="000000" w:themeColor="text1"/>
          <w:lang w:eastAsia="hr-HR"/>
          <w14:ligatures w14:val="none"/>
        </w:rPr>
        <w:t>6</w:t>
      </w:r>
      <w:r w:rsidRPr="008953DE">
        <w:rPr>
          <w:rFonts w:eastAsia="Times New Roman" w:cs="Times New Roman"/>
          <w:color w:val="000000" w:themeColor="text1"/>
          <w:lang w:eastAsia="hr-HR"/>
          <w14:ligatures w14:val="none"/>
        </w:rPr>
        <w:t>. godine.</w:t>
      </w:r>
    </w:p>
    <w:p w14:paraId="00527059" w14:textId="77777777" w:rsidR="002F3CB1" w:rsidRPr="008953DE" w:rsidRDefault="002F3CB1" w:rsidP="00EA7DF3">
      <w:pPr>
        <w:suppressAutoHyphens/>
        <w:jc w:val="both"/>
        <w:textAlignment w:val="baseline"/>
        <w:rPr>
          <w:rFonts w:eastAsia="Times New Roman" w:cs="Times New Roman"/>
          <w:color w:val="000000" w:themeColor="text1"/>
          <w:lang w:eastAsia="hr-HR"/>
          <w14:ligatures w14:val="none"/>
        </w:rPr>
      </w:pPr>
    </w:p>
    <w:p w14:paraId="524E05C1" w14:textId="67B8D664" w:rsidR="002F3CB1" w:rsidRPr="008953DE" w:rsidRDefault="002F3CB1" w:rsidP="00AB3189">
      <w:pPr>
        <w:tabs>
          <w:tab w:val="left" w:pos="360"/>
        </w:tabs>
        <w:overflowPunct w:val="0"/>
        <w:autoSpaceDE w:val="0"/>
        <w:autoSpaceDN w:val="0"/>
        <w:adjustRightInd w:val="0"/>
        <w:jc w:val="both"/>
        <w:textAlignment w:val="baseline"/>
        <w:rPr>
          <w:rFonts w:eastAsia="Times New Roman" w:cs="Times New Roman"/>
          <w:b/>
          <w:bCs/>
          <w:color w:val="000000" w:themeColor="text1"/>
          <w:lang w:eastAsia="hr-HR"/>
        </w:rPr>
      </w:pPr>
      <w:r w:rsidRPr="008953DE">
        <w:rPr>
          <w:rFonts w:eastAsia="Times New Roman" w:cs="Times New Roman"/>
          <w:b/>
          <w:bCs/>
          <w:color w:val="000000" w:themeColor="text1"/>
          <w14:ligatures w14:val="none"/>
        </w:rPr>
        <w:t xml:space="preserve">Ad 2) </w:t>
      </w:r>
      <w:r w:rsidR="00AB3189" w:rsidRPr="008953DE">
        <w:rPr>
          <w:rFonts w:eastAsia="Times New Roman" w:cs="Times New Roman"/>
          <w:b/>
          <w:bCs/>
          <w:color w:val="000000" w:themeColor="text1"/>
          <w14:ligatures w14:val="none"/>
        </w:rPr>
        <w:t>Prijedlog Izvješća o radu Klinike za psihijatriju Vrapče za 2025. godinu</w:t>
      </w:r>
    </w:p>
    <w:p w14:paraId="2DD0C8AD" w14:textId="163FA5CA" w:rsidR="002F3CB1" w:rsidRPr="008953DE" w:rsidRDefault="002F3CB1" w:rsidP="00EA7DF3">
      <w:pPr>
        <w:jc w:val="both"/>
        <w:rPr>
          <w:rFonts w:eastAsia="Times New Roman" w:cs="Times New Roman"/>
          <w:b/>
          <w:bCs/>
          <w:color w:val="000000" w:themeColor="text1"/>
          <w14:ligatures w14:val="none"/>
        </w:rPr>
      </w:pPr>
    </w:p>
    <w:p w14:paraId="067A4F1D" w14:textId="77777777" w:rsidR="00AB3189" w:rsidRPr="008953DE" w:rsidRDefault="00AB3189" w:rsidP="00AB3189">
      <w:pPr>
        <w:tabs>
          <w:tab w:val="left" w:pos="360"/>
        </w:tabs>
        <w:overflowPunct w:val="0"/>
        <w:autoSpaceDE w:val="0"/>
        <w:autoSpaceDN w:val="0"/>
        <w:adjustRightInd w:val="0"/>
        <w:jc w:val="center"/>
        <w:textAlignment w:val="baseline"/>
        <w:rPr>
          <w:color w:val="000000" w:themeColor="text1"/>
        </w:rPr>
      </w:pPr>
      <w:r w:rsidRPr="008953DE">
        <w:rPr>
          <w:color w:val="000000" w:themeColor="text1"/>
        </w:rPr>
        <w:t>ZAKLJUČAK</w:t>
      </w:r>
    </w:p>
    <w:p w14:paraId="1D39AC7D" w14:textId="77777777" w:rsidR="00AB3189" w:rsidRPr="008953DE" w:rsidRDefault="00AB3189" w:rsidP="00AB3189">
      <w:pPr>
        <w:tabs>
          <w:tab w:val="left" w:pos="360"/>
        </w:tabs>
        <w:overflowPunct w:val="0"/>
        <w:autoSpaceDE w:val="0"/>
        <w:autoSpaceDN w:val="0"/>
        <w:adjustRightInd w:val="0"/>
        <w:jc w:val="both"/>
        <w:textAlignment w:val="baseline"/>
        <w:rPr>
          <w:color w:val="000000" w:themeColor="text1"/>
        </w:rPr>
      </w:pPr>
    </w:p>
    <w:p w14:paraId="489AEFBD" w14:textId="1923959C" w:rsidR="00AB3189" w:rsidRPr="008953DE" w:rsidRDefault="00AB3189" w:rsidP="00AB3189">
      <w:pPr>
        <w:overflowPunct w:val="0"/>
        <w:autoSpaceDE w:val="0"/>
        <w:autoSpaceDN w:val="0"/>
        <w:adjustRightInd w:val="0"/>
        <w:jc w:val="both"/>
        <w:textAlignment w:val="baseline"/>
        <w:rPr>
          <w:color w:val="000000" w:themeColor="text1"/>
        </w:rPr>
      </w:pPr>
      <w:r w:rsidRPr="008953DE">
        <w:rPr>
          <w:color w:val="000000" w:themeColor="text1"/>
        </w:rPr>
        <w:tab/>
        <w:t>Usvaja se Izvješće o radu Klinike za psihijatriju Vrapče za 202</w:t>
      </w:r>
      <w:r w:rsidR="006C6891" w:rsidRPr="008953DE">
        <w:rPr>
          <w:color w:val="000000" w:themeColor="text1"/>
        </w:rPr>
        <w:t>5</w:t>
      </w:r>
      <w:r w:rsidRPr="008953DE">
        <w:rPr>
          <w:color w:val="000000" w:themeColor="text1"/>
        </w:rPr>
        <w:t>. godinu.</w:t>
      </w:r>
    </w:p>
    <w:p w14:paraId="5D4C8DC5" w14:textId="17B0B8EF" w:rsidR="00781207" w:rsidRPr="008953DE" w:rsidRDefault="00781207" w:rsidP="00EA7DF3">
      <w:pPr>
        <w:jc w:val="both"/>
        <w:rPr>
          <w:rFonts w:eastAsia="Times New Roman" w:cs="Times New Roman"/>
          <w:color w:val="000000" w:themeColor="text1"/>
          <w14:ligatures w14:val="none"/>
        </w:rPr>
      </w:pPr>
    </w:p>
    <w:p w14:paraId="582703FD" w14:textId="77777777" w:rsidR="003F0BED" w:rsidRPr="008953DE" w:rsidRDefault="003F0BED" w:rsidP="00EA7DF3">
      <w:pPr>
        <w:jc w:val="both"/>
        <w:rPr>
          <w:rFonts w:eastAsia="Times New Roman" w:cs="Times New Roman"/>
          <w:b/>
          <w:bCs/>
          <w:color w:val="000000" w:themeColor="text1"/>
          <w14:ligatures w14:val="none"/>
        </w:rPr>
      </w:pPr>
    </w:p>
    <w:p w14:paraId="48C34E22" w14:textId="7260D439" w:rsidR="003F0BED" w:rsidRPr="008953DE" w:rsidRDefault="003F0BED" w:rsidP="006C6891">
      <w:pPr>
        <w:jc w:val="both"/>
        <w:rPr>
          <w:rFonts w:eastAsia="Times New Roman" w:cs="Times New Roman"/>
          <w:b/>
          <w:bCs/>
          <w:color w:val="000000" w:themeColor="text1"/>
          <w14:ligatures w14:val="none"/>
        </w:rPr>
      </w:pPr>
      <w:r w:rsidRPr="008953DE">
        <w:rPr>
          <w:rFonts w:eastAsia="Times New Roman" w:cs="Times New Roman"/>
          <w:b/>
          <w:bCs/>
          <w:color w:val="000000" w:themeColor="text1"/>
          <w14:ligatures w14:val="none"/>
        </w:rPr>
        <w:t xml:space="preserve">Ad 3) </w:t>
      </w:r>
      <w:r w:rsidR="006C6891" w:rsidRPr="008953DE">
        <w:rPr>
          <w:rFonts w:eastAsia="Times New Roman" w:cs="Times New Roman"/>
          <w:b/>
          <w:bCs/>
          <w:color w:val="000000" w:themeColor="text1"/>
          <w14:ligatures w14:val="none"/>
        </w:rPr>
        <w:t>Izvješće financijskog poslovanja Klinike za razdoblje od 1. siječnja do 31. siječnja 2026. god. i za mjesec siječanj 2026. god. te analiza izvršenja programa</w:t>
      </w:r>
    </w:p>
    <w:p w14:paraId="5101396B" w14:textId="77777777" w:rsidR="002F3CB1" w:rsidRPr="008953DE" w:rsidRDefault="002F3CB1" w:rsidP="006C6891">
      <w:pPr>
        <w:tabs>
          <w:tab w:val="left" w:pos="4410"/>
        </w:tabs>
        <w:suppressAutoHyphens/>
        <w:rPr>
          <w:rFonts w:eastAsia="Times New Roman" w:cs="Times New Roman"/>
          <w:b/>
          <w:bCs/>
          <w:color w:val="000000" w:themeColor="text1"/>
          <w14:ligatures w14:val="none"/>
        </w:rPr>
      </w:pPr>
    </w:p>
    <w:p w14:paraId="0811DEEE" w14:textId="52E48DF5" w:rsidR="002F3CB1" w:rsidRPr="008953DE" w:rsidRDefault="002F3CB1" w:rsidP="005B2E57">
      <w:pPr>
        <w:jc w:val="center"/>
        <w:rPr>
          <w:rFonts w:eastAsia="Times New Roman" w:cs="Times New Roman"/>
          <w:color w:val="000000" w:themeColor="text1"/>
          <w:lang w:eastAsia="hr-HR"/>
          <w14:ligatures w14:val="none"/>
        </w:rPr>
      </w:pPr>
      <w:r w:rsidRPr="008953DE">
        <w:rPr>
          <w:rFonts w:eastAsia="Calibri" w:cs="Arial Narrow"/>
          <w:color w:val="000000" w:themeColor="text1"/>
          <w:lang w:eastAsia="hr-HR"/>
        </w:rPr>
        <w:t>Z A K L J U Č A K</w:t>
      </w:r>
    </w:p>
    <w:p w14:paraId="30A21878" w14:textId="77777777" w:rsidR="002F3CB1" w:rsidRPr="008953DE" w:rsidRDefault="002F3CB1" w:rsidP="00EA7DF3">
      <w:pPr>
        <w:suppressAutoHyphens/>
        <w:jc w:val="center"/>
        <w:textAlignment w:val="baseline"/>
        <w:rPr>
          <w:rFonts w:eastAsia="Calibri" w:cs="Times New Roman"/>
          <w:color w:val="000000" w:themeColor="text1"/>
          <w:sz w:val="14"/>
          <w:szCs w:val="14"/>
          <w:lang w:eastAsia="hr-HR"/>
          <w14:ligatures w14:val="none"/>
        </w:rPr>
      </w:pPr>
    </w:p>
    <w:p w14:paraId="55917C6C" w14:textId="7B49EE44" w:rsidR="002F3CB1" w:rsidRPr="008953DE" w:rsidRDefault="002F3CB1" w:rsidP="00EA7DF3">
      <w:pPr>
        <w:suppressAutoHyphens/>
        <w:ind w:firstLine="708"/>
        <w:jc w:val="both"/>
        <w:textAlignment w:val="baseline"/>
        <w:rPr>
          <w:rFonts w:eastAsia="Times New Roman" w:cs="Times New Roman"/>
          <w:color w:val="000000" w:themeColor="text1"/>
          <w:lang w:eastAsia="hr-HR"/>
          <w14:ligatures w14:val="none"/>
        </w:rPr>
      </w:pPr>
      <w:r w:rsidRPr="008953DE">
        <w:rPr>
          <w:rFonts w:eastAsia="Calibri" w:cs="Times New Roman"/>
          <w:color w:val="000000" w:themeColor="text1"/>
          <w:kern w:val="32"/>
          <w:lang w:eastAsia="hr-HR"/>
          <w14:ligatures w14:val="none"/>
        </w:rPr>
        <w:t>Usvaja se Izvješće financijskog poslovanja Bolnice za razdoblje od 1. siječnja do 3</w:t>
      </w:r>
      <w:r w:rsidR="005B2E57" w:rsidRPr="008953DE">
        <w:rPr>
          <w:rFonts w:eastAsia="Calibri" w:cs="Times New Roman"/>
          <w:color w:val="000000" w:themeColor="text1"/>
          <w:kern w:val="32"/>
          <w:lang w:eastAsia="hr-HR"/>
          <w14:ligatures w14:val="none"/>
        </w:rPr>
        <w:t>1</w:t>
      </w:r>
      <w:r w:rsidRPr="008953DE">
        <w:rPr>
          <w:rFonts w:eastAsia="Calibri" w:cs="Times New Roman"/>
          <w:color w:val="000000" w:themeColor="text1"/>
          <w:kern w:val="32"/>
          <w:lang w:eastAsia="hr-HR"/>
          <w14:ligatures w14:val="none"/>
        </w:rPr>
        <w:t>. s</w:t>
      </w:r>
      <w:r w:rsidR="005B2E57" w:rsidRPr="008953DE">
        <w:rPr>
          <w:rFonts w:eastAsia="Calibri" w:cs="Times New Roman"/>
          <w:color w:val="000000" w:themeColor="text1"/>
          <w:kern w:val="32"/>
          <w:lang w:eastAsia="hr-HR"/>
          <w14:ligatures w14:val="none"/>
        </w:rPr>
        <w:t>iječnja</w:t>
      </w:r>
      <w:r w:rsidRPr="008953DE">
        <w:rPr>
          <w:rFonts w:eastAsia="Calibri" w:cs="Times New Roman"/>
          <w:color w:val="000000" w:themeColor="text1"/>
          <w:kern w:val="32"/>
          <w:lang w:eastAsia="hr-HR"/>
          <w14:ligatures w14:val="none"/>
        </w:rPr>
        <w:t xml:space="preserve"> 202</w:t>
      </w:r>
      <w:r w:rsidR="005B2E57" w:rsidRPr="008953DE">
        <w:rPr>
          <w:rFonts w:eastAsia="Calibri" w:cs="Times New Roman"/>
          <w:color w:val="000000" w:themeColor="text1"/>
          <w:kern w:val="32"/>
          <w:lang w:eastAsia="hr-HR"/>
          <w14:ligatures w14:val="none"/>
        </w:rPr>
        <w:t>6</w:t>
      </w:r>
      <w:r w:rsidRPr="008953DE">
        <w:rPr>
          <w:rFonts w:eastAsia="Calibri" w:cs="Times New Roman"/>
          <w:color w:val="000000" w:themeColor="text1"/>
          <w:kern w:val="32"/>
          <w:lang w:eastAsia="hr-HR"/>
          <w14:ligatures w14:val="none"/>
        </w:rPr>
        <w:t>. godine i za mjesec s</w:t>
      </w:r>
      <w:r w:rsidR="005B2E57" w:rsidRPr="008953DE">
        <w:rPr>
          <w:rFonts w:eastAsia="Calibri" w:cs="Times New Roman"/>
          <w:color w:val="000000" w:themeColor="text1"/>
          <w:kern w:val="32"/>
          <w:lang w:eastAsia="hr-HR"/>
          <w14:ligatures w14:val="none"/>
        </w:rPr>
        <w:t>iječanj</w:t>
      </w:r>
      <w:r w:rsidRPr="008953DE">
        <w:rPr>
          <w:rFonts w:eastAsia="Calibri" w:cs="Times New Roman"/>
          <w:color w:val="000000" w:themeColor="text1"/>
          <w:kern w:val="32"/>
          <w:lang w:eastAsia="hr-HR"/>
          <w14:ligatures w14:val="none"/>
        </w:rPr>
        <w:t xml:space="preserve"> 202</w:t>
      </w:r>
      <w:r w:rsidR="005B2E57" w:rsidRPr="008953DE">
        <w:rPr>
          <w:rFonts w:eastAsia="Calibri" w:cs="Times New Roman"/>
          <w:color w:val="000000" w:themeColor="text1"/>
          <w:kern w:val="32"/>
          <w:lang w:eastAsia="hr-HR"/>
          <w14:ligatures w14:val="none"/>
        </w:rPr>
        <w:t>6</w:t>
      </w:r>
      <w:r w:rsidRPr="008953DE">
        <w:rPr>
          <w:rFonts w:eastAsia="Calibri" w:cs="Times New Roman"/>
          <w:color w:val="000000" w:themeColor="text1"/>
          <w:kern w:val="32"/>
          <w:lang w:eastAsia="hr-HR"/>
          <w14:ligatures w14:val="none"/>
        </w:rPr>
        <w:t>. godine te analiza izvršenja programa rada.</w:t>
      </w:r>
    </w:p>
    <w:p w14:paraId="495F2A5A" w14:textId="77777777" w:rsidR="002F3CB1" w:rsidRPr="008953DE" w:rsidRDefault="002F3CB1" w:rsidP="00EA7DF3">
      <w:pPr>
        <w:jc w:val="both"/>
        <w:rPr>
          <w:rFonts w:eastAsia="Calibri" w:cs="Times New Roman"/>
          <w:color w:val="000000" w:themeColor="text1"/>
          <w:kern w:val="32"/>
          <w14:ligatures w14:val="none"/>
        </w:rPr>
      </w:pPr>
    </w:p>
    <w:p w14:paraId="1FE4DE47" w14:textId="77777777" w:rsidR="002F3B53" w:rsidRPr="008953DE" w:rsidRDefault="002F3B53" w:rsidP="00EA7DF3">
      <w:pPr>
        <w:jc w:val="both"/>
        <w:rPr>
          <w:rFonts w:eastAsia="Calibri" w:cs="Times New Roman"/>
          <w:b/>
          <w:color w:val="000000" w:themeColor="text1"/>
          <w:kern w:val="32"/>
          <w14:ligatures w14:val="none"/>
        </w:rPr>
      </w:pPr>
    </w:p>
    <w:p w14:paraId="4DE3D8A6" w14:textId="3D58B77A" w:rsidR="005B2E57" w:rsidRPr="008953DE" w:rsidRDefault="006F1C18" w:rsidP="00EA7DF3">
      <w:pPr>
        <w:jc w:val="both"/>
        <w:rPr>
          <w:rFonts w:eastAsia="Calibri" w:cs="Times New Roman"/>
          <w:b/>
          <w:color w:val="000000" w:themeColor="text1"/>
          <w:kern w:val="32"/>
          <w14:ligatures w14:val="none"/>
        </w:rPr>
      </w:pPr>
      <w:r w:rsidRPr="008953DE">
        <w:rPr>
          <w:rFonts w:eastAsia="Calibri" w:cs="Times New Roman"/>
          <w:b/>
          <w:color w:val="000000" w:themeColor="text1"/>
          <w:kern w:val="32"/>
          <w14:ligatures w14:val="none"/>
        </w:rPr>
        <w:t>Ad 4)</w:t>
      </w:r>
      <w:r w:rsidRPr="008953DE">
        <w:rPr>
          <w:color w:val="000000" w:themeColor="text1"/>
        </w:rPr>
        <w:t xml:space="preserve"> </w:t>
      </w:r>
      <w:r w:rsidRPr="008953DE">
        <w:rPr>
          <w:rFonts w:eastAsia="Calibri" w:cs="Times New Roman"/>
          <w:b/>
          <w:color w:val="000000" w:themeColor="text1"/>
          <w:kern w:val="32"/>
          <w14:ligatures w14:val="none"/>
        </w:rPr>
        <w:t>Prijedlog Izmjene i dopune Pravilnika o unutarnjem ustrojstvu</w:t>
      </w:r>
    </w:p>
    <w:p w14:paraId="1058B79E" w14:textId="77777777" w:rsidR="002F3B53" w:rsidRPr="008953DE" w:rsidRDefault="002F3B53" w:rsidP="00EA7DF3">
      <w:pPr>
        <w:jc w:val="both"/>
        <w:rPr>
          <w:rFonts w:eastAsia="Calibri" w:cs="Times New Roman"/>
          <w:b/>
          <w:color w:val="000000" w:themeColor="text1"/>
          <w:kern w:val="32"/>
          <w14:ligatures w14:val="none"/>
        </w:rPr>
      </w:pPr>
    </w:p>
    <w:p w14:paraId="14638F7A" w14:textId="185C58D2" w:rsidR="00EA7F19" w:rsidRPr="008953DE" w:rsidRDefault="00EA7F19" w:rsidP="00EA7F19">
      <w:pPr>
        <w:jc w:val="center"/>
        <w:rPr>
          <w:rFonts w:eastAsia="Times New Roman" w:cs="Times New Roman"/>
          <w:color w:val="000000" w:themeColor="text1"/>
          <w:lang w:eastAsia="hr-HR"/>
          <w14:ligatures w14:val="none"/>
        </w:rPr>
      </w:pPr>
      <w:r w:rsidRPr="008953DE">
        <w:rPr>
          <w:rFonts w:eastAsia="Calibri" w:cs="Arial Narrow"/>
          <w:color w:val="000000" w:themeColor="text1"/>
          <w:lang w:eastAsia="hr-HR"/>
        </w:rPr>
        <w:t xml:space="preserve">O D L U K </w:t>
      </w:r>
      <w:r w:rsidR="008953DE" w:rsidRPr="008953DE">
        <w:rPr>
          <w:rFonts w:eastAsia="Calibri" w:cs="Arial Narrow"/>
          <w:color w:val="000000" w:themeColor="text1"/>
          <w:lang w:eastAsia="hr-HR"/>
        </w:rPr>
        <w:t>A</w:t>
      </w:r>
    </w:p>
    <w:p w14:paraId="4A83F5C4" w14:textId="77777777" w:rsidR="00EA7F19" w:rsidRPr="008953DE" w:rsidRDefault="00EA7F19" w:rsidP="00EA7F19">
      <w:pPr>
        <w:suppressAutoHyphens/>
        <w:jc w:val="center"/>
        <w:textAlignment w:val="baseline"/>
        <w:rPr>
          <w:rFonts w:eastAsia="Calibri" w:cs="Times New Roman"/>
          <w:color w:val="000000" w:themeColor="text1"/>
          <w:sz w:val="14"/>
          <w:szCs w:val="14"/>
          <w:lang w:eastAsia="hr-HR"/>
          <w14:ligatures w14:val="none"/>
        </w:rPr>
      </w:pPr>
    </w:p>
    <w:p w14:paraId="43782DC1" w14:textId="0F75350B" w:rsidR="00EA7F19" w:rsidRPr="008953DE" w:rsidRDefault="00EA7F19" w:rsidP="00EA7F19">
      <w:pPr>
        <w:suppressAutoHyphens/>
        <w:ind w:firstLine="708"/>
        <w:jc w:val="both"/>
        <w:textAlignment w:val="baseline"/>
        <w:rPr>
          <w:rFonts w:eastAsia="Times New Roman" w:cs="Times New Roman"/>
          <w:color w:val="000000" w:themeColor="text1"/>
          <w:lang w:eastAsia="hr-HR"/>
          <w14:ligatures w14:val="none"/>
        </w:rPr>
      </w:pPr>
      <w:r w:rsidRPr="008953DE">
        <w:rPr>
          <w:rFonts w:eastAsia="Calibri" w:cs="Times New Roman"/>
          <w:color w:val="000000" w:themeColor="text1"/>
          <w:kern w:val="32"/>
          <w:lang w:eastAsia="hr-HR"/>
          <w14:ligatures w14:val="none"/>
        </w:rPr>
        <w:t>Donose se Izmjene i dopune Pravilnika o unutarnjem ustrojstvu i Pročišćeni tekst Pravilnika o unutarnjem ustrojstvu.</w:t>
      </w:r>
    </w:p>
    <w:p w14:paraId="3FAE9654" w14:textId="1DF0C719" w:rsidR="006F1C18" w:rsidRPr="008953DE" w:rsidRDefault="006F1C18" w:rsidP="006F1C18">
      <w:pPr>
        <w:jc w:val="both"/>
        <w:rPr>
          <w:color w:val="000000" w:themeColor="text1"/>
        </w:rPr>
      </w:pPr>
    </w:p>
    <w:p w14:paraId="28DC2FB6" w14:textId="14768F5A" w:rsidR="006F1C18" w:rsidRPr="008953DE" w:rsidRDefault="00EA7F19" w:rsidP="00EA7DF3">
      <w:pPr>
        <w:jc w:val="both"/>
        <w:rPr>
          <w:rFonts w:eastAsia="Calibri" w:cs="Times New Roman"/>
          <w:b/>
          <w:color w:val="000000" w:themeColor="text1"/>
          <w:kern w:val="32"/>
          <w14:ligatures w14:val="none"/>
        </w:rPr>
      </w:pPr>
      <w:r w:rsidRPr="008953DE">
        <w:rPr>
          <w:rFonts w:eastAsia="Calibri" w:cs="Times New Roman"/>
          <w:b/>
          <w:color w:val="000000" w:themeColor="text1"/>
          <w:kern w:val="32"/>
          <w14:ligatures w14:val="none"/>
        </w:rPr>
        <w:t>Ad 5) Prijedlog Odluke za odobravanje zapošljavanja</w:t>
      </w:r>
    </w:p>
    <w:p w14:paraId="207463E1" w14:textId="77777777" w:rsidR="006F1C18" w:rsidRPr="008953DE" w:rsidRDefault="006F1C18" w:rsidP="00EA7DF3">
      <w:pPr>
        <w:jc w:val="both"/>
        <w:rPr>
          <w:rFonts w:eastAsia="Calibri" w:cs="Times New Roman"/>
          <w:b/>
          <w:color w:val="000000" w:themeColor="text1"/>
          <w:kern w:val="32"/>
          <w14:ligatures w14:val="none"/>
        </w:rPr>
      </w:pPr>
    </w:p>
    <w:p w14:paraId="64ACF4E4" w14:textId="0232B84A" w:rsidR="00EA7F19" w:rsidRPr="008953DE" w:rsidRDefault="00EA7F19" w:rsidP="00EA7F19">
      <w:pPr>
        <w:jc w:val="center"/>
        <w:rPr>
          <w:rFonts w:eastAsia="Batang" w:cs="Calibri"/>
          <w:bCs/>
          <w:color w:val="000000" w:themeColor="text1"/>
          <w:lang w:eastAsia="ko-KR"/>
        </w:rPr>
      </w:pPr>
      <w:r w:rsidRPr="008953DE">
        <w:rPr>
          <w:rFonts w:eastAsia="Batang" w:cs="Calibri"/>
          <w:bCs/>
          <w:color w:val="000000" w:themeColor="text1"/>
          <w:lang w:eastAsia="ko-KR"/>
        </w:rPr>
        <w:t xml:space="preserve">O D L U K </w:t>
      </w:r>
      <w:r w:rsidR="008953DE" w:rsidRPr="008953DE">
        <w:rPr>
          <w:rFonts w:eastAsia="Batang" w:cs="Calibri"/>
          <w:bCs/>
          <w:color w:val="000000" w:themeColor="text1"/>
          <w:lang w:eastAsia="ko-KR"/>
        </w:rPr>
        <w:t>A</w:t>
      </w:r>
    </w:p>
    <w:p w14:paraId="5A3BCD88" w14:textId="77777777" w:rsidR="00EA7F19" w:rsidRPr="008953DE" w:rsidRDefault="00EA7F19" w:rsidP="00EA7F19">
      <w:pPr>
        <w:jc w:val="both"/>
        <w:rPr>
          <w:rFonts w:eastAsia="Batang" w:cs="Calibri"/>
          <w:bCs/>
          <w:color w:val="000000" w:themeColor="text1"/>
          <w:lang w:eastAsia="ko-KR"/>
        </w:rPr>
      </w:pPr>
    </w:p>
    <w:p w14:paraId="4348BA2A" w14:textId="77777777" w:rsidR="00EA7F19" w:rsidRPr="008953DE" w:rsidRDefault="00EA7F19" w:rsidP="00EA7F19">
      <w:pPr>
        <w:jc w:val="center"/>
        <w:rPr>
          <w:rFonts w:eastAsia="Batang" w:cs="Calibri"/>
          <w:bCs/>
          <w:color w:val="000000" w:themeColor="text1"/>
          <w:lang w:eastAsia="ko-KR"/>
        </w:rPr>
      </w:pPr>
      <w:r w:rsidRPr="008953DE">
        <w:rPr>
          <w:rFonts w:eastAsia="Batang" w:cs="Calibri"/>
          <w:bCs/>
          <w:color w:val="000000" w:themeColor="text1"/>
          <w:lang w:eastAsia="ko-KR"/>
        </w:rPr>
        <w:t>I.</w:t>
      </w:r>
    </w:p>
    <w:p w14:paraId="581ABC57" w14:textId="77777777" w:rsidR="00EA7F19" w:rsidRPr="008953DE" w:rsidRDefault="00EA7F19" w:rsidP="00EA7F19">
      <w:pPr>
        <w:jc w:val="both"/>
        <w:rPr>
          <w:rFonts w:eastAsia="Batang" w:cs="Calibri"/>
          <w:bCs/>
          <w:color w:val="000000" w:themeColor="text1"/>
          <w:lang w:eastAsia="ko-KR"/>
        </w:rPr>
      </w:pPr>
      <w:r w:rsidRPr="008953DE">
        <w:rPr>
          <w:rFonts w:eastAsia="Batang" w:cs="Calibri"/>
          <w:bCs/>
          <w:color w:val="000000" w:themeColor="text1"/>
          <w:lang w:eastAsia="ko-KR"/>
        </w:rPr>
        <w:t>Odobrava se pokretanje postupka za zapošljavanje za sljedeća radna mjesta:</w:t>
      </w:r>
    </w:p>
    <w:p w14:paraId="14B842B4" w14:textId="77777777" w:rsidR="00EA7F19" w:rsidRPr="008953DE" w:rsidRDefault="00EA7F19" w:rsidP="00EA7F19">
      <w:pPr>
        <w:jc w:val="both"/>
        <w:rPr>
          <w:rFonts w:eastAsia="Batang" w:cs="Calibri"/>
          <w:bCs/>
          <w:color w:val="000000" w:themeColor="text1"/>
          <w:lang w:eastAsia="ko-KR"/>
        </w:rPr>
      </w:pPr>
    </w:p>
    <w:p w14:paraId="1F73D5B4" w14:textId="50C885DF" w:rsidR="00EA7F19" w:rsidRPr="008953DE" w:rsidRDefault="00EA7F19" w:rsidP="00EA7F19">
      <w:pPr>
        <w:ind w:left="66" w:firstLine="360"/>
        <w:jc w:val="both"/>
        <w:rPr>
          <w:rFonts w:eastAsia="Batang" w:cs="Calibri"/>
          <w:bCs/>
          <w:color w:val="000000" w:themeColor="text1"/>
          <w:u w:val="single"/>
          <w:lang w:eastAsia="ko-KR"/>
        </w:rPr>
      </w:pPr>
      <w:r w:rsidRPr="008953DE">
        <w:rPr>
          <w:rFonts w:eastAsia="Batang" w:cs="Calibri"/>
          <w:bCs/>
          <w:color w:val="000000" w:themeColor="text1"/>
          <w:u w:val="single"/>
          <w:lang w:eastAsia="ko-KR"/>
        </w:rPr>
        <w:t>Na neodređeno vrijeme</w:t>
      </w:r>
    </w:p>
    <w:p w14:paraId="482EE846" w14:textId="695E4531" w:rsidR="00EA7F19" w:rsidRPr="008953DE" w:rsidRDefault="00EA7F19">
      <w:pPr>
        <w:numPr>
          <w:ilvl w:val="0"/>
          <w:numId w:val="1"/>
        </w:numPr>
        <w:spacing w:line="276" w:lineRule="auto"/>
        <w:contextualSpacing/>
        <w:jc w:val="both"/>
        <w:rPr>
          <w:rFonts w:eastAsia="Batang" w:cs="Comic Sans MS"/>
          <w:bCs/>
          <w:color w:val="000000" w:themeColor="text1"/>
          <w:u w:val="single"/>
          <w:lang w:eastAsia="ko-KR"/>
        </w:rPr>
      </w:pPr>
      <w:r w:rsidRPr="008953DE">
        <w:rPr>
          <w:rFonts w:eastAsia="Batang" w:cs="Comic Sans MS"/>
          <w:bCs/>
          <w:color w:val="000000" w:themeColor="text1"/>
          <w:u w:val="single"/>
          <w:lang w:eastAsia="ko-KR"/>
        </w:rPr>
        <w:t>voditelj Službe za higijenu prostora i čišćenje 2 – 1 izvršitelj</w:t>
      </w:r>
    </w:p>
    <w:p w14:paraId="00C02F29" w14:textId="0856A087" w:rsidR="00EA7F19" w:rsidRPr="008953DE" w:rsidRDefault="00EA7F19">
      <w:pPr>
        <w:numPr>
          <w:ilvl w:val="0"/>
          <w:numId w:val="1"/>
        </w:numPr>
        <w:spacing w:line="276" w:lineRule="auto"/>
        <w:contextualSpacing/>
        <w:jc w:val="both"/>
        <w:rPr>
          <w:rFonts w:eastAsia="Batang" w:cs="Comic Sans MS"/>
          <w:bCs/>
          <w:color w:val="000000" w:themeColor="text1"/>
          <w:u w:val="single"/>
          <w:lang w:eastAsia="ko-KR"/>
        </w:rPr>
      </w:pPr>
      <w:r w:rsidRPr="008953DE">
        <w:rPr>
          <w:rFonts w:eastAsia="Batang" w:cs="Comic Sans MS"/>
          <w:bCs/>
          <w:color w:val="000000" w:themeColor="text1"/>
          <w:u w:val="single"/>
          <w:lang w:eastAsia="ko-KR"/>
        </w:rPr>
        <w:t>medicinska sestra / tehničar prvostupnik u bolnici – 15 izvršitelja</w:t>
      </w:r>
    </w:p>
    <w:p w14:paraId="2181686B" w14:textId="449BCF20" w:rsidR="00EA7F19" w:rsidRPr="008953DE" w:rsidRDefault="00EA7F19">
      <w:pPr>
        <w:numPr>
          <w:ilvl w:val="0"/>
          <w:numId w:val="1"/>
        </w:numPr>
        <w:spacing w:line="276" w:lineRule="auto"/>
        <w:contextualSpacing/>
        <w:jc w:val="both"/>
        <w:rPr>
          <w:rFonts w:eastAsia="Batang" w:cs="Comic Sans MS"/>
          <w:bCs/>
          <w:color w:val="000000" w:themeColor="text1"/>
          <w:u w:val="single"/>
          <w:lang w:eastAsia="ko-KR"/>
        </w:rPr>
      </w:pPr>
      <w:r w:rsidRPr="008953DE">
        <w:rPr>
          <w:rFonts w:eastAsia="Batang" w:cs="Comic Sans MS"/>
          <w:bCs/>
          <w:color w:val="000000" w:themeColor="text1"/>
          <w:u w:val="single"/>
          <w:lang w:eastAsia="ko-KR"/>
        </w:rPr>
        <w:t>stručni prvostupnik radne terapije u bolnici – 2 izvršitelja</w:t>
      </w:r>
    </w:p>
    <w:p w14:paraId="1DCB49ED" w14:textId="734203CA" w:rsidR="00EA7F19" w:rsidRPr="008953DE" w:rsidRDefault="00EA7F19">
      <w:pPr>
        <w:numPr>
          <w:ilvl w:val="0"/>
          <w:numId w:val="1"/>
        </w:numPr>
        <w:spacing w:line="276" w:lineRule="auto"/>
        <w:contextualSpacing/>
        <w:jc w:val="both"/>
        <w:rPr>
          <w:rFonts w:eastAsia="Batang" w:cs="Comic Sans MS"/>
          <w:bCs/>
          <w:color w:val="000000" w:themeColor="text1"/>
          <w:u w:val="single"/>
          <w:lang w:eastAsia="ko-KR"/>
        </w:rPr>
      </w:pPr>
      <w:r w:rsidRPr="008953DE">
        <w:rPr>
          <w:rFonts w:eastAsia="Batang" w:cs="Comic Sans MS"/>
          <w:bCs/>
          <w:color w:val="000000" w:themeColor="text1"/>
          <w:u w:val="single"/>
          <w:lang w:eastAsia="ko-KR"/>
        </w:rPr>
        <w:t>njegovatelj – 5 izvršitelja</w:t>
      </w:r>
    </w:p>
    <w:p w14:paraId="7B1F4506" w14:textId="52AB0592" w:rsidR="00EA7F19" w:rsidRPr="008953DE" w:rsidRDefault="00EA7F19">
      <w:pPr>
        <w:numPr>
          <w:ilvl w:val="0"/>
          <w:numId w:val="1"/>
        </w:numPr>
        <w:spacing w:line="276" w:lineRule="auto"/>
        <w:contextualSpacing/>
        <w:jc w:val="both"/>
        <w:rPr>
          <w:rFonts w:eastAsia="Batang" w:cs="Comic Sans MS"/>
          <w:bCs/>
          <w:color w:val="000000" w:themeColor="text1"/>
          <w:u w:val="single"/>
          <w:lang w:eastAsia="ko-KR"/>
        </w:rPr>
      </w:pPr>
      <w:r w:rsidRPr="008953DE">
        <w:rPr>
          <w:rFonts w:eastAsia="Batang" w:cs="Comic Sans MS"/>
          <w:bCs/>
          <w:color w:val="000000" w:themeColor="text1"/>
          <w:u w:val="single"/>
          <w:lang w:eastAsia="ko-KR"/>
        </w:rPr>
        <w:t>socijalni radnik koji sudjeluje u procesu dijagnostike i liječenje – 1 izvršitelj</w:t>
      </w:r>
    </w:p>
    <w:p w14:paraId="137A8E65" w14:textId="0D656761" w:rsidR="00EA7F19" w:rsidRPr="008953DE" w:rsidRDefault="00EA7F19">
      <w:pPr>
        <w:numPr>
          <w:ilvl w:val="0"/>
          <w:numId w:val="1"/>
        </w:numPr>
        <w:spacing w:line="276" w:lineRule="auto"/>
        <w:contextualSpacing/>
        <w:jc w:val="both"/>
        <w:rPr>
          <w:rFonts w:eastAsia="Batang" w:cs="Comic Sans MS"/>
          <w:bCs/>
          <w:color w:val="000000" w:themeColor="text1"/>
          <w:u w:val="single"/>
          <w:lang w:eastAsia="ko-KR"/>
        </w:rPr>
      </w:pPr>
      <w:r w:rsidRPr="008953DE">
        <w:rPr>
          <w:rFonts w:eastAsia="Batang" w:cs="Comic Sans MS"/>
          <w:bCs/>
          <w:color w:val="000000" w:themeColor="text1"/>
          <w:u w:val="single"/>
          <w:lang w:eastAsia="ko-KR"/>
        </w:rPr>
        <w:t>psiholog i klinički psiholog – 2 izvršitelja</w:t>
      </w:r>
    </w:p>
    <w:p w14:paraId="380B8E90" w14:textId="3083233E" w:rsidR="00EA7F19" w:rsidRPr="008953DE" w:rsidRDefault="00EA7F19">
      <w:pPr>
        <w:numPr>
          <w:ilvl w:val="0"/>
          <w:numId w:val="1"/>
        </w:numPr>
        <w:spacing w:line="276" w:lineRule="auto"/>
        <w:contextualSpacing/>
        <w:jc w:val="both"/>
        <w:rPr>
          <w:rFonts w:eastAsia="Batang" w:cs="Comic Sans MS"/>
          <w:bCs/>
          <w:color w:val="000000" w:themeColor="text1"/>
          <w:u w:val="single"/>
          <w:lang w:eastAsia="ko-KR"/>
        </w:rPr>
      </w:pPr>
      <w:r w:rsidRPr="008953DE">
        <w:rPr>
          <w:rFonts w:eastAsia="Batang" w:cs="Comic Sans MS"/>
          <w:bCs/>
          <w:color w:val="000000" w:themeColor="text1"/>
          <w:u w:val="single"/>
          <w:lang w:eastAsia="ko-KR"/>
        </w:rPr>
        <w:t>socijalni pedagog koji sudjeluje u procesu dijagnostike i liječenja 3 – 3 izvršitelja</w:t>
      </w:r>
    </w:p>
    <w:p w14:paraId="1D225E0D" w14:textId="0CDC6CA6" w:rsidR="00EA7F19" w:rsidRPr="008953DE" w:rsidRDefault="00EA7F19">
      <w:pPr>
        <w:numPr>
          <w:ilvl w:val="0"/>
          <w:numId w:val="1"/>
        </w:numPr>
        <w:spacing w:line="276" w:lineRule="auto"/>
        <w:contextualSpacing/>
        <w:jc w:val="both"/>
        <w:rPr>
          <w:rFonts w:eastAsia="Batang" w:cs="Comic Sans MS"/>
          <w:bCs/>
          <w:color w:val="000000" w:themeColor="text1"/>
          <w:u w:val="single"/>
          <w:lang w:eastAsia="ko-KR"/>
        </w:rPr>
      </w:pPr>
      <w:r w:rsidRPr="008953DE">
        <w:rPr>
          <w:rFonts w:eastAsia="Batang" w:cs="Comic Sans MS"/>
          <w:bCs/>
          <w:color w:val="000000" w:themeColor="text1"/>
          <w:u w:val="single"/>
          <w:lang w:eastAsia="ko-KR"/>
        </w:rPr>
        <w:t>stručni prvostupnik fizioterapije u bolnici – 2 izvršitelja</w:t>
      </w:r>
    </w:p>
    <w:p w14:paraId="687994AF" w14:textId="06C3B4A4" w:rsidR="00EA7F19" w:rsidRPr="008953DE" w:rsidRDefault="00EA7F19">
      <w:pPr>
        <w:numPr>
          <w:ilvl w:val="0"/>
          <w:numId w:val="1"/>
        </w:numPr>
        <w:spacing w:line="276" w:lineRule="auto"/>
        <w:contextualSpacing/>
        <w:jc w:val="both"/>
        <w:rPr>
          <w:rFonts w:eastAsia="Batang" w:cs="Comic Sans MS"/>
          <w:bCs/>
          <w:color w:val="000000" w:themeColor="text1"/>
          <w:u w:val="single"/>
          <w:lang w:eastAsia="ko-KR"/>
        </w:rPr>
      </w:pPr>
      <w:r w:rsidRPr="008953DE">
        <w:rPr>
          <w:rFonts w:eastAsia="Batang" w:cs="Comic Sans MS"/>
          <w:bCs/>
          <w:color w:val="000000" w:themeColor="text1"/>
          <w:u w:val="single"/>
          <w:lang w:eastAsia="ko-KR"/>
        </w:rPr>
        <w:t>voditelj Sustava zaštite osobnih podataka 3 – 1 izvršitelj</w:t>
      </w:r>
    </w:p>
    <w:p w14:paraId="4540E7AE" w14:textId="61FEA4FE" w:rsidR="00EA7F19" w:rsidRPr="008953DE" w:rsidRDefault="00EA7F19">
      <w:pPr>
        <w:numPr>
          <w:ilvl w:val="0"/>
          <w:numId w:val="1"/>
        </w:numPr>
        <w:spacing w:line="276" w:lineRule="auto"/>
        <w:contextualSpacing/>
        <w:jc w:val="both"/>
        <w:rPr>
          <w:rFonts w:eastAsia="Batang" w:cs="Comic Sans MS"/>
          <w:bCs/>
          <w:color w:val="000000" w:themeColor="text1"/>
          <w:u w:val="single"/>
          <w:lang w:eastAsia="ko-KR"/>
        </w:rPr>
      </w:pPr>
      <w:r w:rsidRPr="008953DE">
        <w:rPr>
          <w:rFonts w:eastAsia="Batang" w:cs="Comic Sans MS"/>
          <w:bCs/>
          <w:color w:val="000000" w:themeColor="text1"/>
          <w:u w:val="single"/>
          <w:lang w:eastAsia="ko-KR"/>
        </w:rPr>
        <w:t>viši stručni savjetnik u Službi za ekonomsko–financijske poslove 2 – 1 izvršitelj</w:t>
      </w:r>
    </w:p>
    <w:p w14:paraId="29CAA3EE" w14:textId="2F03E47E" w:rsidR="00EA7F19" w:rsidRPr="008953DE" w:rsidRDefault="00EA7F19">
      <w:pPr>
        <w:numPr>
          <w:ilvl w:val="0"/>
          <w:numId w:val="1"/>
        </w:numPr>
        <w:spacing w:line="276" w:lineRule="auto"/>
        <w:contextualSpacing/>
        <w:jc w:val="both"/>
        <w:rPr>
          <w:rFonts w:eastAsia="Batang" w:cs="Comic Sans MS"/>
          <w:bCs/>
          <w:color w:val="000000" w:themeColor="text1"/>
          <w:u w:val="single"/>
          <w:lang w:eastAsia="ko-KR"/>
        </w:rPr>
      </w:pPr>
      <w:r w:rsidRPr="008953DE">
        <w:rPr>
          <w:rFonts w:eastAsia="Batang" w:cs="Comic Sans MS"/>
          <w:bCs/>
          <w:color w:val="000000" w:themeColor="text1"/>
          <w:u w:val="single"/>
          <w:lang w:eastAsia="ko-KR"/>
        </w:rPr>
        <w:t>viši stručni savjetnik za nabavu 2 – 2 izvršitelja</w:t>
      </w:r>
    </w:p>
    <w:p w14:paraId="5DFFA20C" w14:textId="77777777" w:rsidR="00EA7F19" w:rsidRPr="008953DE" w:rsidRDefault="00EA7F19">
      <w:pPr>
        <w:numPr>
          <w:ilvl w:val="0"/>
          <w:numId w:val="1"/>
        </w:numPr>
        <w:spacing w:line="276" w:lineRule="auto"/>
        <w:contextualSpacing/>
        <w:jc w:val="both"/>
        <w:rPr>
          <w:bCs/>
          <w:color w:val="000000" w:themeColor="text1"/>
        </w:rPr>
      </w:pPr>
      <w:r w:rsidRPr="008953DE">
        <w:rPr>
          <w:rFonts w:eastAsia="Batang" w:cs="Comic Sans MS"/>
          <w:bCs/>
          <w:color w:val="000000" w:themeColor="text1"/>
          <w:u w:val="single"/>
          <w:lang w:eastAsia="ko-KR"/>
        </w:rPr>
        <w:t>KV kuhar – 1 izvršitelj</w:t>
      </w:r>
    </w:p>
    <w:p w14:paraId="5E446412" w14:textId="77777777" w:rsidR="00EA7F19" w:rsidRPr="008953DE" w:rsidRDefault="00EA7F19" w:rsidP="00EA7F19">
      <w:pPr>
        <w:jc w:val="both"/>
        <w:rPr>
          <w:rFonts w:eastAsia="Batang" w:cs="Calibri"/>
          <w:bCs/>
          <w:color w:val="000000" w:themeColor="text1"/>
          <w:lang w:eastAsia="ko-KR"/>
        </w:rPr>
      </w:pPr>
    </w:p>
    <w:p w14:paraId="00BFE780" w14:textId="77777777" w:rsidR="00EA7F19" w:rsidRPr="008953DE" w:rsidRDefault="00EA7F19" w:rsidP="00EA7F19">
      <w:pPr>
        <w:jc w:val="center"/>
        <w:rPr>
          <w:rFonts w:eastAsia="Batang" w:cs="Calibri"/>
          <w:bCs/>
          <w:color w:val="000000" w:themeColor="text1"/>
          <w:lang w:eastAsia="ko-KR"/>
        </w:rPr>
      </w:pPr>
      <w:r w:rsidRPr="008953DE">
        <w:rPr>
          <w:rFonts w:eastAsia="Batang" w:cs="Calibri"/>
          <w:bCs/>
          <w:color w:val="000000" w:themeColor="text1"/>
          <w:lang w:eastAsia="ko-KR"/>
        </w:rPr>
        <w:lastRenderedPageBreak/>
        <w:t>II.</w:t>
      </w:r>
    </w:p>
    <w:p w14:paraId="5D20CE9F" w14:textId="77777777" w:rsidR="00EA7F19" w:rsidRPr="008953DE" w:rsidRDefault="00EA7F19" w:rsidP="00EA7F19">
      <w:pPr>
        <w:jc w:val="both"/>
        <w:rPr>
          <w:rFonts w:eastAsia="Batang" w:cs="Calibri"/>
          <w:bCs/>
          <w:color w:val="000000" w:themeColor="text1"/>
          <w:lang w:eastAsia="ko-KR"/>
        </w:rPr>
      </w:pPr>
      <w:r w:rsidRPr="008953DE">
        <w:rPr>
          <w:rFonts w:eastAsia="Batang" w:cs="Calibri"/>
          <w:bCs/>
          <w:color w:val="000000" w:themeColor="text1"/>
          <w:lang w:eastAsia="ko-KR"/>
        </w:rPr>
        <w:t xml:space="preserve">Navedena zapošljavanja u skladu su s Pravilnikom o unutarnjem ustrojstvu Klinike za psihijatriju Vrapče. </w:t>
      </w:r>
    </w:p>
    <w:p w14:paraId="4EA3A1A6" w14:textId="77777777" w:rsidR="00EA7F19" w:rsidRPr="008953DE" w:rsidRDefault="00EA7F19" w:rsidP="00EA7F19">
      <w:pPr>
        <w:jc w:val="both"/>
        <w:rPr>
          <w:rFonts w:eastAsia="Batang" w:cs="Calibri"/>
          <w:bCs/>
          <w:color w:val="000000" w:themeColor="text1"/>
          <w:lang w:eastAsia="ko-KR"/>
        </w:rPr>
      </w:pPr>
      <w:r w:rsidRPr="008953DE">
        <w:rPr>
          <w:rFonts w:eastAsia="Batang" w:cs="Calibri"/>
          <w:bCs/>
          <w:color w:val="000000" w:themeColor="text1"/>
          <w:lang w:eastAsia="ko-KR"/>
        </w:rPr>
        <w:t>Navedena zapošljavanja financirat će se iz Proračuna Hrvatskog zavoda za zdravstveno osiguranje.</w:t>
      </w:r>
    </w:p>
    <w:p w14:paraId="767D3438" w14:textId="77777777" w:rsidR="00EA7F19" w:rsidRPr="008953DE" w:rsidRDefault="00EA7F19" w:rsidP="00EA7F19">
      <w:pPr>
        <w:jc w:val="both"/>
        <w:rPr>
          <w:rFonts w:eastAsia="Batang" w:cs="Calibri"/>
          <w:bCs/>
          <w:color w:val="000000" w:themeColor="text1"/>
          <w:lang w:eastAsia="ko-KR"/>
        </w:rPr>
      </w:pPr>
    </w:p>
    <w:p w14:paraId="3C493D28" w14:textId="77777777" w:rsidR="00EA7F19" w:rsidRPr="008953DE" w:rsidRDefault="00EA7F19" w:rsidP="00EA7F19">
      <w:pPr>
        <w:jc w:val="center"/>
        <w:rPr>
          <w:rFonts w:eastAsia="Batang" w:cs="Calibri"/>
          <w:bCs/>
          <w:color w:val="000000" w:themeColor="text1"/>
          <w:lang w:eastAsia="ko-KR"/>
        </w:rPr>
      </w:pPr>
      <w:r w:rsidRPr="008953DE">
        <w:rPr>
          <w:rFonts w:eastAsia="Batang" w:cs="Calibri"/>
          <w:bCs/>
          <w:color w:val="000000" w:themeColor="text1"/>
          <w:lang w:eastAsia="ko-KR"/>
        </w:rPr>
        <w:t>III.</w:t>
      </w:r>
    </w:p>
    <w:p w14:paraId="60BC0843" w14:textId="77777777" w:rsidR="00EA7F19" w:rsidRPr="008953DE" w:rsidRDefault="00EA7F19" w:rsidP="00EA7F19">
      <w:pPr>
        <w:jc w:val="both"/>
        <w:rPr>
          <w:rFonts w:eastAsia="Batang" w:cs="Calibri"/>
          <w:bCs/>
          <w:color w:val="000000" w:themeColor="text1"/>
          <w:lang w:eastAsia="ko-KR"/>
        </w:rPr>
      </w:pPr>
      <w:r w:rsidRPr="008953DE">
        <w:rPr>
          <w:rFonts w:eastAsia="Batang" w:cs="Calibri"/>
          <w:bCs/>
          <w:color w:val="000000" w:themeColor="text1"/>
          <w:lang w:eastAsia="ko-KR"/>
        </w:rPr>
        <w:t>Ova Odluka dostavit će Ministarstvu zdravstva radi ishođenja suglasnosti.</w:t>
      </w:r>
    </w:p>
    <w:p w14:paraId="25E1F76B" w14:textId="77777777" w:rsidR="006F1C18" w:rsidRPr="008953DE" w:rsidRDefault="006F1C18" w:rsidP="00EA7DF3">
      <w:pPr>
        <w:jc w:val="both"/>
        <w:rPr>
          <w:rFonts w:eastAsia="Calibri" w:cs="Times New Roman"/>
          <w:b/>
          <w:color w:val="000000" w:themeColor="text1"/>
          <w:kern w:val="32"/>
          <w14:ligatures w14:val="none"/>
        </w:rPr>
      </w:pPr>
    </w:p>
    <w:p w14:paraId="180F4B44" w14:textId="77777777" w:rsidR="006F1C18" w:rsidRPr="008953DE" w:rsidRDefault="006F1C18" w:rsidP="00EA7DF3">
      <w:pPr>
        <w:jc w:val="both"/>
        <w:rPr>
          <w:rFonts w:eastAsia="Calibri" w:cs="Times New Roman"/>
          <w:b/>
          <w:color w:val="000000" w:themeColor="text1"/>
          <w:kern w:val="32"/>
          <w14:ligatures w14:val="none"/>
        </w:rPr>
      </w:pPr>
    </w:p>
    <w:p w14:paraId="7F941FBA" w14:textId="324562F8" w:rsidR="006F1C18" w:rsidRPr="008953DE" w:rsidRDefault="00EA360C" w:rsidP="00EA7DF3">
      <w:pPr>
        <w:jc w:val="both"/>
        <w:rPr>
          <w:rFonts w:eastAsia="Calibri" w:cs="Times New Roman"/>
          <w:b/>
          <w:color w:val="000000" w:themeColor="text1"/>
          <w:kern w:val="32"/>
          <w14:ligatures w14:val="none"/>
        </w:rPr>
      </w:pPr>
      <w:r w:rsidRPr="008953DE">
        <w:rPr>
          <w:rFonts w:eastAsia="Calibri" w:cs="Times New Roman"/>
          <w:b/>
          <w:color w:val="000000" w:themeColor="text1"/>
          <w:kern w:val="32"/>
          <w14:ligatures w14:val="none"/>
        </w:rPr>
        <w:t>Ad 6) Prijedlog II. izmjene Plana nabave za 2026. godinu i izmjena Odluke Upravnog vijeća</w:t>
      </w:r>
    </w:p>
    <w:p w14:paraId="370A28F3" w14:textId="77777777" w:rsidR="002F3CB1" w:rsidRPr="008953DE" w:rsidRDefault="002F3CB1" w:rsidP="00EA7DF3">
      <w:pPr>
        <w:contextualSpacing/>
        <w:jc w:val="both"/>
        <w:rPr>
          <w:b/>
          <w:color w:val="000000" w:themeColor="text1"/>
        </w:rPr>
      </w:pPr>
    </w:p>
    <w:p w14:paraId="3D29FD04" w14:textId="38F44A1E" w:rsidR="003521DD" w:rsidRPr="008953DE" w:rsidRDefault="003521DD" w:rsidP="00EA7DF3">
      <w:pPr>
        <w:suppressAutoHyphens/>
        <w:jc w:val="both"/>
        <w:rPr>
          <w:rFonts w:eastAsia="Times New Roman" w:cs="Times New Roman"/>
          <w:b/>
          <w:bCs/>
          <w:color w:val="000000" w:themeColor="text1"/>
          <w:lang w:eastAsia="hr-HR"/>
        </w:rPr>
      </w:pPr>
      <w:r w:rsidRPr="008953DE">
        <w:rPr>
          <w:rFonts w:eastAsia="Times New Roman" w:cs="Times New Roman"/>
          <w:b/>
          <w:bCs/>
          <w:color w:val="000000" w:themeColor="text1"/>
          <w:lang w:eastAsia="hr-HR"/>
        </w:rPr>
        <w:t>A) I</w:t>
      </w:r>
      <w:r w:rsidR="0058050A" w:rsidRPr="008953DE">
        <w:rPr>
          <w:rFonts w:eastAsia="Times New Roman" w:cs="Times New Roman"/>
          <w:b/>
          <w:bCs/>
          <w:color w:val="000000" w:themeColor="text1"/>
          <w:lang w:eastAsia="hr-HR"/>
        </w:rPr>
        <w:t>I</w:t>
      </w:r>
      <w:r w:rsidRPr="008953DE">
        <w:rPr>
          <w:rFonts w:eastAsia="Times New Roman" w:cs="Times New Roman"/>
          <w:b/>
          <w:bCs/>
          <w:color w:val="000000" w:themeColor="text1"/>
          <w:lang w:eastAsia="hr-HR"/>
        </w:rPr>
        <w:t>. izmjen</w:t>
      </w:r>
      <w:r w:rsidR="004C5AE4" w:rsidRPr="008953DE">
        <w:rPr>
          <w:rFonts w:eastAsia="Times New Roman" w:cs="Times New Roman"/>
          <w:b/>
          <w:bCs/>
          <w:color w:val="000000" w:themeColor="text1"/>
          <w:lang w:eastAsia="hr-HR"/>
        </w:rPr>
        <w:t>a</w:t>
      </w:r>
      <w:r w:rsidRPr="008953DE">
        <w:rPr>
          <w:rFonts w:eastAsia="Times New Roman" w:cs="Times New Roman"/>
          <w:b/>
          <w:bCs/>
          <w:color w:val="000000" w:themeColor="text1"/>
          <w:lang w:eastAsia="hr-HR"/>
        </w:rPr>
        <w:t xml:space="preserve"> Plana nabave</w:t>
      </w:r>
    </w:p>
    <w:p w14:paraId="3A8D1D54" w14:textId="77777777" w:rsidR="003521DD" w:rsidRPr="008953DE" w:rsidRDefault="003521DD" w:rsidP="00EA7DF3">
      <w:pPr>
        <w:suppressAutoHyphens/>
        <w:jc w:val="both"/>
        <w:rPr>
          <w:rFonts w:eastAsia="Times New Roman" w:cs="Times New Roman"/>
          <w:b/>
          <w:bCs/>
          <w:color w:val="000000" w:themeColor="text1"/>
          <w:lang w:eastAsia="hr-HR"/>
        </w:rPr>
      </w:pPr>
    </w:p>
    <w:p w14:paraId="47A1CB1F" w14:textId="3729E34A" w:rsidR="002F3CB1" w:rsidRPr="008953DE" w:rsidRDefault="003521DD" w:rsidP="00EA7DF3">
      <w:pPr>
        <w:suppressAutoHyphens/>
        <w:jc w:val="center"/>
        <w:rPr>
          <w:rFonts w:eastAsia="Times New Roman" w:cs="Times New Roman"/>
          <w:color w:val="000000" w:themeColor="text1"/>
          <w:lang w:eastAsia="hr-HR"/>
          <w14:ligatures w14:val="none"/>
        </w:rPr>
      </w:pPr>
      <w:r w:rsidRPr="008953DE">
        <w:rPr>
          <w:rFonts w:eastAsia="Times New Roman" w:cs="Times New Roman"/>
          <w:color w:val="000000" w:themeColor="text1"/>
          <w:lang w:eastAsia="hr-HR"/>
          <w14:ligatures w14:val="none"/>
        </w:rPr>
        <w:t xml:space="preserve">O D L U K </w:t>
      </w:r>
      <w:r w:rsidR="008953DE" w:rsidRPr="008953DE">
        <w:rPr>
          <w:rFonts w:eastAsia="Times New Roman" w:cs="Times New Roman"/>
          <w:color w:val="000000" w:themeColor="text1"/>
          <w:lang w:eastAsia="hr-HR"/>
          <w14:ligatures w14:val="none"/>
        </w:rPr>
        <w:t>A</w:t>
      </w:r>
    </w:p>
    <w:p w14:paraId="02CFDB8D" w14:textId="77777777" w:rsidR="00CB04F2" w:rsidRPr="008953DE" w:rsidRDefault="00CB04F2" w:rsidP="00EA7DF3">
      <w:pPr>
        <w:jc w:val="both"/>
        <w:rPr>
          <w:color w:val="000000" w:themeColor="text1"/>
        </w:rPr>
      </w:pPr>
    </w:p>
    <w:p w14:paraId="682D3597" w14:textId="3361074B" w:rsidR="004C5AE4" w:rsidRPr="008953DE" w:rsidRDefault="004C5AE4" w:rsidP="004C5AE4">
      <w:pPr>
        <w:rPr>
          <w:color w:val="000000" w:themeColor="text1"/>
        </w:rPr>
      </w:pPr>
      <w:r w:rsidRPr="008953DE">
        <w:rPr>
          <w:color w:val="000000" w:themeColor="text1"/>
        </w:rPr>
        <w:t>Usvaja se II. izmjene Plana nabave Klinike za psihijatriju Vrapče za 2026. godinu na sljedećim stavkama:</w:t>
      </w:r>
    </w:p>
    <w:p w14:paraId="0764B435" w14:textId="77777777" w:rsidR="004C5AE4" w:rsidRPr="008953DE" w:rsidRDefault="004C5AE4" w:rsidP="00EA7DF3">
      <w:pPr>
        <w:rPr>
          <w:b/>
          <w:color w:val="000000" w:themeColor="text1"/>
        </w:rPr>
      </w:pPr>
    </w:p>
    <w:p w14:paraId="7482C4C7" w14:textId="182D3AC7" w:rsidR="004C5AE4" w:rsidRPr="008953DE" w:rsidRDefault="004C5AE4" w:rsidP="00EA7DF3">
      <w:pPr>
        <w:rPr>
          <w:b/>
          <w:color w:val="000000" w:themeColor="text1"/>
        </w:rPr>
      </w:pPr>
      <w:r w:rsidRPr="008953DE">
        <w:rPr>
          <w:noProof/>
          <w:color w:val="000000" w:themeColor="text1"/>
        </w:rPr>
        <w:drawing>
          <wp:inline distT="0" distB="0" distL="0" distR="0" wp14:anchorId="1A34A555" wp14:editId="3AE96EDF">
            <wp:extent cx="6031230" cy="4158843"/>
            <wp:effectExtent l="0" t="0" r="7620" b="0"/>
            <wp:docPr id="1429685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1230" cy="4158843"/>
                    </a:xfrm>
                    <a:prstGeom prst="rect">
                      <a:avLst/>
                    </a:prstGeom>
                    <a:noFill/>
                    <a:ln>
                      <a:noFill/>
                    </a:ln>
                  </pic:spPr>
                </pic:pic>
              </a:graphicData>
            </a:graphic>
          </wp:inline>
        </w:drawing>
      </w:r>
    </w:p>
    <w:p w14:paraId="121DF738" w14:textId="77777777" w:rsidR="004C5AE4" w:rsidRPr="008953DE" w:rsidRDefault="004C5AE4" w:rsidP="00EA7DF3">
      <w:pPr>
        <w:rPr>
          <w:b/>
          <w:color w:val="000000" w:themeColor="text1"/>
        </w:rPr>
      </w:pPr>
    </w:p>
    <w:p w14:paraId="37ED53C2" w14:textId="77777777" w:rsidR="004C5AE4" w:rsidRPr="008953DE" w:rsidRDefault="004C5AE4" w:rsidP="00EA7DF3">
      <w:pPr>
        <w:rPr>
          <w:b/>
          <w:color w:val="000000" w:themeColor="text1"/>
        </w:rPr>
      </w:pPr>
    </w:p>
    <w:p w14:paraId="3D8612E3" w14:textId="77777777" w:rsidR="004C5AE4" w:rsidRPr="008953DE" w:rsidRDefault="004C5AE4" w:rsidP="004C5AE4">
      <w:pPr>
        <w:suppressAutoHyphens/>
        <w:spacing w:line="360" w:lineRule="auto"/>
        <w:jc w:val="both"/>
        <w:rPr>
          <w:rFonts w:eastAsia="Times New Roman" w:cs="Times New Roman"/>
          <w:b/>
          <w:bCs/>
          <w:color w:val="000000" w:themeColor="text1"/>
          <w:lang w:eastAsia="hr-HR"/>
        </w:rPr>
      </w:pPr>
      <w:r w:rsidRPr="008953DE">
        <w:rPr>
          <w:rFonts w:eastAsia="Times New Roman" w:cs="Times New Roman"/>
          <w:b/>
          <w:bCs/>
          <w:color w:val="000000" w:themeColor="text1"/>
          <w:lang w:eastAsia="hr-HR"/>
        </w:rPr>
        <w:t>B) Izmjena Odluke Upravnog vijeća</w:t>
      </w:r>
    </w:p>
    <w:p w14:paraId="09F03352" w14:textId="186B2799" w:rsidR="004C5AE4" w:rsidRPr="008953DE" w:rsidRDefault="004C5AE4" w:rsidP="004C5AE4">
      <w:pPr>
        <w:jc w:val="center"/>
        <w:rPr>
          <w:bCs/>
          <w:color w:val="000000" w:themeColor="text1"/>
        </w:rPr>
      </w:pPr>
      <w:r w:rsidRPr="008953DE">
        <w:rPr>
          <w:bCs/>
          <w:color w:val="000000" w:themeColor="text1"/>
        </w:rPr>
        <w:t>ODLUK</w:t>
      </w:r>
      <w:r w:rsidR="008953DE" w:rsidRPr="008953DE">
        <w:rPr>
          <w:bCs/>
          <w:color w:val="000000" w:themeColor="text1"/>
        </w:rPr>
        <w:t>A</w:t>
      </w:r>
    </w:p>
    <w:p w14:paraId="5EED9233" w14:textId="77777777" w:rsidR="004C5AE4" w:rsidRPr="008953DE" w:rsidRDefault="004C5AE4" w:rsidP="004C5AE4">
      <w:pPr>
        <w:jc w:val="center"/>
        <w:rPr>
          <w:bCs/>
          <w:color w:val="000000" w:themeColor="text1"/>
        </w:rPr>
      </w:pPr>
    </w:p>
    <w:p w14:paraId="5B0E9E52" w14:textId="77777777" w:rsidR="004C5AE4" w:rsidRPr="008953DE" w:rsidRDefault="004C5AE4" w:rsidP="004C5AE4">
      <w:pPr>
        <w:jc w:val="center"/>
        <w:rPr>
          <w:bCs/>
          <w:color w:val="000000" w:themeColor="text1"/>
        </w:rPr>
      </w:pPr>
      <w:r w:rsidRPr="008953DE">
        <w:rPr>
          <w:bCs/>
          <w:color w:val="000000" w:themeColor="text1"/>
        </w:rPr>
        <w:t>I.</w:t>
      </w:r>
    </w:p>
    <w:p w14:paraId="5ADC89ED" w14:textId="77777777" w:rsidR="004C5AE4" w:rsidRPr="008953DE" w:rsidRDefault="004C5AE4" w:rsidP="004C5AE4">
      <w:pPr>
        <w:jc w:val="both"/>
        <w:rPr>
          <w:bCs/>
          <w:color w:val="000000" w:themeColor="text1"/>
        </w:rPr>
      </w:pPr>
      <w:r w:rsidRPr="008953DE">
        <w:rPr>
          <w:bCs/>
          <w:color w:val="000000" w:themeColor="text1"/>
        </w:rPr>
        <w:t>Stavlja se izvan snage Odluka Upravnog vijeća usvojena na 3. sjednici održanoj 30. siječnja 2026. godine kojom je odobreno pokretanje postupka javne nabave: Sanacija krovova procijenjene vrijednosti: 200.800,00 eura bez PDV-a.</w:t>
      </w:r>
    </w:p>
    <w:p w14:paraId="59A436A4" w14:textId="77777777" w:rsidR="004C5AE4" w:rsidRPr="008953DE" w:rsidRDefault="004C5AE4" w:rsidP="004C5AE4">
      <w:pPr>
        <w:jc w:val="both"/>
        <w:rPr>
          <w:bCs/>
          <w:color w:val="000000" w:themeColor="text1"/>
        </w:rPr>
      </w:pPr>
    </w:p>
    <w:p w14:paraId="0BD120DA" w14:textId="77777777" w:rsidR="004C5AE4" w:rsidRPr="008953DE" w:rsidRDefault="004C5AE4" w:rsidP="004C5AE4">
      <w:pPr>
        <w:jc w:val="center"/>
        <w:rPr>
          <w:bCs/>
          <w:color w:val="000000" w:themeColor="text1"/>
        </w:rPr>
      </w:pPr>
      <w:r w:rsidRPr="008953DE">
        <w:rPr>
          <w:bCs/>
          <w:color w:val="000000" w:themeColor="text1"/>
        </w:rPr>
        <w:t>II.</w:t>
      </w:r>
    </w:p>
    <w:p w14:paraId="70E5F48E" w14:textId="77777777" w:rsidR="004C5AE4" w:rsidRPr="008953DE" w:rsidRDefault="004C5AE4" w:rsidP="004C5AE4">
      <w:pPr>
        <w:jc w:val="both"/>
        <w:rPr>
          <w:bCs/>
          <w:color w:val="000000" w:themeColor="text1"/>
        </w:rPr>
      </w:pPr>
      <w:r w:rsidRPr="008953DE">
        <w:rPr>
          <w:bCs/>
          <w:color w:val="000000" w:themeColor="text1"/>
        </w:rPr>
        <w:t>Odobrava se pokretanje postupka javne nabave:</w:t>
      </w:r>
    </w:p>
    <w:p w14:paraId="40E3CF9E" w14:textId="77777777" w:rsidR="004C5AE4" w:rsidRPr="008953DE" w:rsidRDefault="004C5AE4">
      <w:pPr>
        <w:pStyle w:val="Odlomakpopisa"/>
        <w:numPr>
          <w:ilvl w:val="0"/>
          <w:numId w:val="3"/>
        </w:numPr>
        <w:spacing w:line="278" w:lineRule="auto"/>
        <w:jc w:val="both"/>
        <w:rPr>
          <w:bCs/>
          <w:color w:val="000000" w:themeColor="text1"/>
        </w:rPr>
      </w:pPr>
      <w:r w:rsidRPr="008953DE">
        <w:rPr>
          <w:bCs/>
          <w:color w:val="000000" w:themeColor="text1"/>
        </w:rPr>
        <w:lastRenderedPageBreak/>
        <w:t>Sanacija krovova – Grupa I: Sanacija ravnog krova zgrade Zavoda za oporavak i podršku u zajednici (objekt 9)  procijenjene vrijednosti 121.000,00 eura bez PDV-a</w:t>
      </w:r>
    </w:p>
    <w:p w14:paraId="7EA0A6C1" w14:textId="77777777" w:rsidR="004C5AE4" w:rsidRPr="008953DE" w:rsidRDefault="004C5AE4" w:rsidP="004C5AE4">
      <w:pPr>
        <w:jc w:val="center"/>
        <w:rPr>
          <w:bCs/>
          <w:color w:val="000000" w:themeColor="text1"/>
        </w:rPr>
      </w:pPr>
    </w:p>
    <w:p w14:paraId="742A2974" w14:textId="77777777" w:rsidR="004C5AE4" w:rsidRPr="008953DE" w:rsidRDefault="004C5AE4" w:rsidP="004C5AE4">
      <w:pPr>
        <w:jc w:val="center"/>
        <w:rPr>
          <w:bCs/>
          <w:color w:val="000000" w:themeColor="text1"/>
        </w:rPr>
      </w:pPr>
      <w:r w:rsidRPr="008953DE">
        <w:rPr>
          <w:bCs/>
          <w:color w:val="000000" w:themeColor="text1"/>
        </w:rPr>
        <w:t>III.</w:t>
      </w:r>
    </w:p>
    <w:p w14:paraId="10854459" w14:textId="77777777" w:rsidR="004C5AE4" w:rsidRPr="008953DE" w:rsidRDefault="004C5AE4" w:rsidP="004C5AE4">
      <w:pPr>
        <w:jc w:val="both"/>
        <w:rPr>
          <w:bCs/>
          <w:color w:val="000000" w:themeColor="text1"/>
        </w:rPr>
      </w:pPr>
      <w:r w:rsidRPr="008953DE">
        <w:rPr>
          <w:bCs/>
          <w:color w:val="000000" w:themeColor="text1"/>
        </w:rPr>
        <w:t>Postupak javne nabave provest će Grad Zagreb, a sredstva su osigurana u Financijskom planu Klinike za psihijatriju Vrapče za 2026. godinu.</w:t>
      </w:r>
    </w:p>
    <w:p w14:paraId="639BD1E3" w14:textId="77777777" w:rsidR="004C5AE4" w:rsidRPr="008953DE" w:rsidRDefault="004C5AE4" w:rsidP="004C5AE4">
      <w:pPr>
        <w:rPr>
          <w:bCs/>
          <w:color w:val="000000" w:themeColor="text1"/>
        </w:rPr>
      </w:pPr>
    </w:p>
    <w:p w14:paraId="6BCFDD36" w14:textId="77777777" w:rsidR="004C5AE4" w:rsidRPr="008953DE" w:rsidRDefault="004C5AE4" w:rsidP="004C5AE4">
      <w:pPr>
        <w:jc w:val="center"/>
        <w:rPr>
          <w:bCs/>
          <w:color w:val="000000" w:themeColor="text1"/>
        </w:rPr>
      </w:pPr>
      <w:r w:rsidRPr="008953DE">
        <w:rPr>
          <w:bCs/>
          <w:color w:val="000000" w:themeColor="text1"/>
        </w:rPr>
        <w:t>IV.</w:t>
      </w:r>
    </w:p>
    <w:p w14:paraId="2066421A" w14:textId="77777777" w:rsidR="004C5AE4" w:rsidRPr="008953DE" w:rsidRDefault="004C5AE4" w:rsidP="004C5AE4">
      <w:pPr>
        <w:rPr>
          <w:bCs/>
          <w:color w:val="000000" w:themeColor="text1"/>
        </w:rPr>
      </w:pPr>
      <w:r w:rsidRPr="008953DE">
        <w:rPr>
          <w:bCs/>
          <w:color w:val="000000" w:themeColor="text1"/>
        </w:rPr>
        <w:t>Ova Odluka dostavit će se Osnivaču radi ishođenja suglasnosti.</w:t>
      </w:r>
    </w:p>
    <w:p w14:paraId="4C316D1F" w14:textId="77777777" w:rsidR="004C5AE4" w:rsidRPr="008953DE" w:rsidRDefault="004C5AE4" w:rsidP="00EA7DF3">
      <w:pPr>
        <w:rPr>
          <w:bCs/>
          <w:color w:val="000000" w:themeColor="text1"/>
        </w:rPr>
      </w:pPr>
    </w:p>
    <w:p w14:paraId="2E84787D" w14:textId="77777777" w:rsidR="004C5AE4" w:rsidRPr="008953DE" w:rsidRDefault="004C5AE4" w:rsidP="00EA7DF3">
      <w:pPr>
        <w:rPr>
          <w:b/>
          <w:color w:val="000000" w:themeColor="text1"/>
        </w:rPr>
      </w:pPr>
    </w:p>
    <w:p w14:paraId="7B9ED797" w14:textId="3E5609F5" w:rsidR="004C5AE4" w:rsidRPr="008953DE" w:rsidRDefault="003E364C" w:rsidP="00EA7DF3">
      <w:pPr>
        <w:rPr>
          <w:b/>
          <w:color w:val="000000" w:themeColor="text1"/>
        </w:rPr>
      </w:pPr>
      <w:r w:rsidRPr="008953DE">
        <w:rPr>
          <w:b/>
          <w:color w:val="000000" w:themeColor="text1"/>
        </w:rPr>
        <w:t>Ad 7) Prijedlog Odluke za imenovanje pomoćnika ravnateljice za pravne poslove</w:t>
      </w:r>
    </w:p>
    <w:p w14:paraId="7BDD19D9" w14:textId="77777777" w:rsidR="004C5AE4" w:rsidRPr="008953DE" w:rsidRDefault="004C5AE4" w:rsidP="00EA7DF3">
      <w:pPr>
        <w:rPr>
          <w:bCs/>
          <w:color w:val="000000" w:themeColor="text1"/>
        </w:rPr>
      </w:pPr>
    </w:p>
    <w:p w14:paraId="4F38EBFC" w14:textId="25E0DE70" w:rsidR="003E364C" w:rsidRPr="008953DE" w:rsidRDefault="003E364C" w:rsidP="003E364C">
      <w:pPr>
        <w:pStyle w:val="Naslov3"/>
        <w:spacing w:before="0" w:after="0" w:line="276" w:lineRule="auto"/>
        <w:jc w:val="center"/>
        <w:rPr>
          <w:rFonts w:ascii="Arial Narrow" w:hAnsi="Arial Narrow"/>
          <w:bCs/>
          <w:color w:val="000000" w:themeColor="text1"/>
          <w:sz w:val="24"/>
          <w:szCs w:val="24"/>
        </w:rPr>
      </w:pPr>
      <w:r w:rsidRPr="008953DE">
        <w:rPr>
          <w:rFonts w:ascii="Arial Narrow" w:hAnsi="Arial Narrow"/>
          <w:bCs/>
          <w:color w:val="000000" w:themeColor="text1"/>
          <w:sz w:val="24"/>
          <w:szCs w:val="24"/>
        </w:rPr>
        <w:t xml:space="preserve">O D L U K </w:t>
      </w:r>
      <w:r w:rsidR="008953DE" w:rsidRPr="008953DE">
        <w:rPr>
          <w:rFonts w:ascii="Arial Narrow" w:hAnsi="Arial Narrow"/>
          <w:bCs/>
          <w:color w:val="000000" w:themeColor="text1"/>
          <w:sz w:val="24"/>
          <w:szCs w:val="24"/>
        </w:rPr>
        <w:t>A</w:t>
      </w:r>
    </w:p>
    <w:p w14:paraId="55C20407" w14:textId="77777777" w:rsidR="003E364C" w:rsidRPr="008953DE" w:rsidRDefault="003E364C" w:rsidP="003E364C">
      <w:pPr>
        <w:jc w:val="center"/>
        <w:rPr>
          <w:bCs/>
          <w:color w:val="000000" w:themeColor="text1"/>
        </w:rPr>
      </w:pPr>
    </w:p>
    <w:p w14:paraId="0F216673" w14:textId="77777777" w:rsidR="003E364C" w:rsidRPr="008953DE" w:rsidRDefault="003E364C" w:rsidP="003E364C">
      <w:pPr>
        <w:jc w:val="both"/>
        <w:rPr>
          <w:rFonts w:eastAsia="Times New Roman" w:cs="Times New Roman"/>
          <w:bCs/>
          <w:color w:val="000000" w:themeColor="text1"/>
          <w:lang w:eastAsia="hr-HR"/>
        </w:rPr>
      </w:pPr>
      <w:r w:rsidRPr="008953DE">
        <w:rPr>
          <w:rFonts w:eastAsia="Times New Roman" w:cs="Times New Roman"/>
          <w:bCs/>
          <w:color w:val="000000" w:themeColor="text1"/>
          <w:lang w:eastAsia="hr-HR"/>
        </w:rPr>
        <w:t xml:space="preserve">Krešimir </w:t>
      </w:r>
      <w:proofErr w:type="spellStart"/>
      <w:r w:rsidRPr="008953DE">
        <w:rPr>
          <w:rFonts w:eastAsia="Times New Roman" w:cs="Times New Roman"/>
          <w:bCs/>
          <w:color w:val="000000" w:themeColor="text1"/>
          <w:lang w:eastAsia="hr-HR"/>
        </w:rPr>
        <w:t>Kargačin</w:t>
      </w:r>
      <w:proofErr w:type="spellEnd"/>
      <w:r w:rsidRPr="008953DE">
        <w:rPr>
          <w:rFonts w:eastAsia="Times New Roman" w:cs="Times New Roman"/>
          <w:bCs/>
          <w:color w:val="000000" w:themeColor="text1"/>
          <w:lang w:eastAsia="hr-HR"/>
        </w:rPr>
        <w:t xml:space="preserve">, </w:t>
      </w:r>
      <w:proofErr w:type="spellStart"/>
      <w:r w:rsidRPr="008953DE">
        <w:rPr>
          <w:rFonts w:eastAsia="Times New Roman" w:cs="Times New Roman"/>
          <w:bCs/>
          <w:color w:val="000000" w:themeColor="text1"/>
          <w:lang w:eastAsia="hr-HR"/>
        </w:rPr>
        <w:t>mag.iur</w:t>
      </w:r>
      <w:proofErr w:type="spellEnd"/>
      <w:r w:rsidRPr="008953DE">
        <w:rPr>
          <w:rFonts w:eastAsia="Times New Roman" w:cs="Times New Roman"/>
          <w:bCs/>
          <w:color w:val="000000" w:themeColor="text1"/>
          <w:lang w:eastAsia="hr-HR"/>
        </w:rPr>
        <w:t>. imenuje se pomoćnikom ravnateljice za pravne poslove na razdoblje od četiri godine, a koje počinje teći 29. ožujka 2026. godine.</w:t>
      </w:r>
    </w:p>
    <w:p w14:paraId="53FE9051" w14:textId="77777777" w:rsidR="004C5AE4" w:rsidRPr="008953DE" w:rsidRDefault="004C5AE4" w:rsidP="00EA7DF3">
      <w:pPr>
        <w:rPr>
          <w:b/>
          <w:color w:val="000000" w:themeColor="text1"/>
        </w:rPr>
      </w:pPr>
    </w:p>
    <w:p w14:paraId="21CEBD4F" w14:textId="77777777" w:rsidR="004C5AE4" w:rsidRPr="008953DE" w:rsidRDefault="004C5AE4" w:rsidP="00EA7DF3">
      <w:pPr>
        <w:rPr>
          <w:b/>
          <w:color w:val="000000" w:themeColor="text1"/>
        </w:rPr>
      </w:pPr>
    </w:p>
    <w:p w14:paraId="4C0F4093" w14:textId="07199CD4" w:rsidR="004C5AE4" w:rsidRPr="008953DE" w:rsidRDefault="003E364C" w:rsidP="003E364C">
      <w:pPr>
        <w:jc w:val="both"/>
        <w:rPr>
          <w:b/>
          <w:color w:val="000000" w:themeColor="text1"/>
        </w:rPr>
      </w:pPr>
      <w:r w:rsidRPr="008953DE">
        <w:rPr>
          <w:b/>
          <w:color w:val="000000" w:themeColor="text1"/>
        </w:rPr>
        <w:t>Ad 8) Obavijest o Rješenju Županijskog suda u Zagrebu kojim se zatvorenik upućuje na prisilni smještaj u Kliniku za psihijatriju Vrapče</w:t>
      </w:r>
    </w:p>
    <w:p w14:paraId="5D0548D8" w14:textId="77777777" w:rsidR="004C5AE4" w:rsidRPr="008953DE" w:rsidRDefault="004C5AE4" w:rsidP="00EA7DF3">
      <w:pPr>
        <w:rPr>
          <w:b/>
          <w:color w:val="000000" w:themeColor="text1"/>
        </w:rPr>
      </w:pPr>
    </w:p>
    <w:p w14:paraId="6326E875" w14:textId="1A2D53E2" w:rsidR="003E364C" w:rsidRPr="008953DE" w:rsidRDefault="00C84A8B" w:rsidP="003E364C">
      <w:pPr>
        <w:ind w:firstLine="708"/>
        <w:jc w:val="both"/>
        <w:rPr>
          <w:color w:val="000000" w:themeColor="text1"/>
          <w:lang w:eastAsia="hr-HR"/>
        </w:rPr>
      </w:pPr>
      <w:r w:rsidRPr="008953DE">
        <w:rPr>
          <w:color w:val="000000" w:themeColor="text1"/>
          <w:lang w:eastAsia="hr-HR"/>
        </w:rPr>
        <w:t>Ravnateljica Klinike prof. prim. dr. sc. Petrana Brečić, dr. med.</w:t>
      </w:r>
      <w:r w:rsidR="003E364C" w:rsidRPr="008953DE">
        <w:rPr>
          <w:color w:val="000000" w:themeColor="text1"/>
          <w:lang w:eastAsia="hr-HR"/>
        </w:rPr>
        <w:t xml:space="preserve"> iznosi pojedinosti o specifičnoj situaciji u kojoj se našla naša Klinika u svezi rješenja Županijskog suda u Zagrebu o upućivanju ubrojive osobe zatvorenika na prisilno liječenje u našu ustanovu. Klinika za psihijatriju Vrapče je na navedeno rješenje uložila žalbu koju je drugostupanjsko tijelo Županijskog suda u Zagrebu uvažilo te ukinulo rješenje  Županijskog suda u Zagrebu, poslovni broj R1-29/2026-8 od 3. veljače 2026. godine uz odbacivanje prijedloga predlagatelja</w:t>
      </w:r>
      <w:r w:rsidR="003E364C" w:rsidRPr="008953DE">
        <w:rPr>
          <w:b/>
          <w:bCs/>
          <w:color w:val="000000" w:themeColor="text1"/>
          <w:lang w:eastAsia="hr-HR"/>
        </w:rPr>
        <w:t>.</w:t>
      </w:r>
    </w:p>
    <w:p w14:paraId="66B0C384" w14:textId="77777777" w:rsidR="003E364C" w:rsidRPr="008953DE" w:rsidRDefault="003E364C" w:rsidP="003E364C">
      <w:pPr>
        <w:ind w:firstLine="708"/>
        <w:jc w:val="both"/>
        <w:rPr>
          <w:color w:val="000000" w:themeColor="text1"/>
          <w:lang w:eastAsia="hr-HR"/>
        </w:rPr>
      </w:pPr>
      <w:r w:rsidRPr="008953DE">
        <w:rPr>
          <w:color w:val="000000" w:themeColor="text1"/>
          <w:lang w:eastAsia="hr-HR"/>
        </w:rPr>
        <w:t>Naime, Klinika za psihijatriju Vrapče zaprimila je rješenje Županijskog suda u Zagrebu od 3. veljače 2026. kojim se određuje prisilni smještaj osobe s težim duševnim smetnjama (zatvorenika koji se nalazi u Zatvorskoj bolnici u Zagrebu) u Kliniku za psihijatriju Vrapče, u trajanju do 30 dana. Postupak je pokrenut prijedlogom koji je sud zaprimio 27. siječnja 2026., a prijedlog je dostavio Centar za izvršavanje kazne zatvora u Zagrebu, pri čemu je prijedlog iniciran dopisom i liječničkim mišljenjem Zatvorske bolnice u Zagrebu od 21. siječnja 2026. Predstavnici Zatvorske bolnice u Zagrebu u postupku su ustrajali na prijedlogu da se odredi prisilni smještaj. Rasprava i saslušanje održani su u prostorijama Zatvorske bolnice u Zagrebu, a u postupku je provedeno i neovisno psihijatrijsko vještačenje po sudskom vještaku. Sud je prihvatio nalaz i mišljenje vještaka te utvrdio teško narušeno psihičko stanje bez uvida i kritičnosti, nesuradljivost u liječenju te odbijanje savjetovanih dijagnostičkih pretraga i terapijskih postupaka, uz povećan rizik ozbiljnog zdravstvenog propadanja i životne ugroze, zbog čega je ocijenio da su ispunjene zakonske pretpostavke za prisilni smještaj. Rješenjem je određeno da se osoba treba odmah, a najkasnije do 9. veljače 2026., prisilno smjestiti u Kliniku za psihijatriju Vrapče. Posebno ističemo kako Klinika za psihijatriju Vrapče nije bila predlagatelj niti je na bilo koji način sudjelovala u pokretanju ili vođenju ovog postupka. Osoba prije donošenja rješenja nije bila pregledana u Klinici za psihijatriju Vrapče, niti je od Klinike zatraženo mišljenje, procjena ili bilo kakvo očitovanje; u rješenju se Klinika navodi isključivo kao ustanova u koju se prisilni smještaj treba provesti.</w:t>
      </w:r>
    </w:p>
    <w:p w14:paraId="26499830" w14:textId="77777777" w:rsidR="003E364C" w:rsidRPr="008953DE" w:rsidRDefault="003E364C" w:rsidP="003E364C">
      <w:pPr>
        <w:ind w:firstLine="708"/>
        <w:jc w:val="both"/>
        <w:rPr>
          <w:color w:val="000000" w:themeColor="text1"/>
          <w:lang w:eastAsia="hr-HR"/>
        </w:rPr>
      </w:pPr>
      <w:r w:rsidRPr="008953DE">
        <w:rPr>
          <w:color w:val="000000" w:themeColor="text1"/>
          <w:lang w:eastAsia="hr-HR"/>
        </w:rPr>
        <w:t xml:space="preserve">Ova situacija nije bila zabrinjavajuća na pojedinačnoj razini, već u širem kontekstu jer je mogla negativno utjecati na položaj psihijatrijskih pacijenata, posebno u smislu zaštite njihovih prava i sigurnosti. Također izuzetno je negativno djelovala na sva nastojanja i aktivnosti naše ustanove usmjerene prema </w:t>
      </w:r>
      <w:proofErr w:type="spellStart"/>
      <w:r w:rsidRPr="008953DE">
        <w:rPr>
          <w:color w:val="000000" w:themeColor="text1"/>
          <w:lang w:eastAsia="hr-HR"/>
        </w:rPr>
        <w:t>destigmatizaciji</w:t>
      </w:r>
      <w:proofErr w:type="spellEnd"/>
      <w:r w:rsidRPr="008953DE">
        <w:rPr>
          <w:color w:val="000000" w:themeColor="text1"/>
          <w:lang w:eastAsia="hr-HR"/>
        </w:rPr>
        <w:t xml:space="preserve"> psihijatrijskih pacijenata i psihijatrijske struke. </w:t>
      </w:r>
    </w:p>
    <w:p w14:paraId="70603F3A" w14:textId="77777777" w:rsidR="003E364C" w:rsidRPr="008953DE" w:rsidRDefault="003E364C" w:rsidP="003E364C">
      <w:pPr>
        <w:ind w:firstLine="708"/>
        <w:jc w:val="both"/>
        <w:rPr>
          <w:color w:val="000000" w:themeColor="text1"/>
          <w:lang w:eastAsia="hr-HR"/>
        </w:rPr>
      </w:pPr>
      <w:r w:rsidRPr="008953DE">
        <w:rPr>
          <w:color w:val="000000" w:themeColor="text1"/>
          <w:lang w:eastAsia="hr-HR"/>
        </w:rPr>
        <w:t xml:space="preserve">Pravna pozadina cjelokupne situacije definirana je člankom 120. Zakona o izvršavanju kazne zatvora koji propisuje: </w:t>
      </w:r>
      <w:r w:rsidRPr="008953DE">
        <w:rPr>
          <w:i/>
          <w:iCs/>
          <w:color w:val="000000" w:themeColor="text1"/>
          <w:lang w:eastAsia="hr-HR"/>
        </w:rPr>
        <w:t>„Ako zatvorenik za vrijeme izvršavanja kazne zatvora duševno oboli ili pokaže teške duševne poremećaje, sudac izvršenja pokreće postupak sukladno odredbama zakona kojim se propisuje zaštita osoba s duševnim smetnjama.“</w:t>
      </w:r>
      <w:r w:rsidRPr="008953DE">
        <w:rPr>
          <w:color w:val="000000" w:themeColor="text1"/>
          <w:lang w:eastAsia="hr-HR"/>
        </w:rPr>
        <w:t xml:space="preserve"> Navedena odredba je u propisu još od 2021. godine, no do sada nikada nije bila </w:t>
      </w:r>
      <w:r w:rsidRPr="008953DE">
        <w:rPr>
          <w:color w:val="000000" w:themeColor="text1"/>
          <w:lang w:eastAsia="hr-HR"/>
        </w:rPr>
        <w:lastRenderedPageBreak/>
        <w:t>primijenjena u smislu upućivanja ubrojivog zatvorenika na liječenje u Kliniku za psihijatriju Vrapče zbog čitavog niza opstrukcija koje su praktične naravi. Smatramo kako propis ispravno polazi od premise da svatko u Republici Hrvatskoj - bez obzira bio on počinitelj kaznenog djela, zatvorenik ili neosuđivana osoba - ima pravo i zaslužuje adekvatnu zdravstvenu skrb. Međutim, navedeno pravno pravilo u potpunosti je nerazrađeno; nejasno je u koje ustanove se zatvorenici u takvim situacijama šalju, na kojim odjelima će se liječiti, uz primjenu kojih sigurnosnih uvjeta i sl. Naime, za liječenje (somatsko ili psihijatrijsko) zatvorenika postoji specijalizirana ustanova – zatvorska bolnica. Ta ustanova postupa po propisima iz područja pravosuđa te je opremljena sigurnosnim uvjetima (prostornim, organizacijskim i kadrovskim – čuvarima) za smještaj takvih bolesnika.</w:t>
      </w:r>
    </w:p>
    <w:p w14:paraId="37669373" w14:textId="77777777" w:rsidR="003E364C" w:rsidRPr="008953DE" w:rsidRDefault="003E364C" w:rsidP="003E364C">
      <w:pPr>
        <w:jc w:val="both"/>
        <w:rPr>
          <w:color w:val="000000" w:themeColor="text1"/>
          <w:lang w:eastAsia="hr-HR"/>
        </w:rPr>
      </w:pPr>
      <w:r w:rsidRPr="008953DE">
        <w:rPr>
          <w:color w:val="000000" w:themeColor="text1"/>
          <w:lang w:eastAsia="hr-HR"/>
        </w:rPr>
        <w:t xml:space="preserve">Klinika za psihijatriju Vrapče, po prirodi stvari, ne ispunjava ni jedan od sigurnosnih kriterija za liječenje zatvorenika te postupa po drugim propisima, onima iz područja zdravstva – prije svega po Zakonu o zaštiti osoba s duševnim smetnjama i Zakonu o zaštiti prava pacijenata. I sami poštujući navedenu premisu kako svaka osoba u ovoj zemlji ima pravo na adekvatnu zdravstvenu zaštitu, držimo kako je posve neizvedivo zajedno liječiti psihijatrijske „civilne“ pacijente i počinitelje kaznenih djela, odnosno zatvorenike. Naime, budući da se radi o zatvoreniku, on sa sobom nosi i specifične sigurnosne rizike, kako iz činjenice da je počinio kaznena djela zbog kojih se i nalazi u zatvoru, tako i zbog rizika od bijega iz medicinske ustanove te izravnu opasnosti po druge pacijente i osoblje. Psihijatrijska ustanova na „civilnom“ odjelu jednostavno nema i ne može ispunjavati sve uvjete za smještaj takvog bolesnika. Naši djelatnici, medicinske sestre i tehničari te ostalo zdravstveno osoblje, nemaju specifičnih znanja i vještina, a nisu niti ovlašteni na provođenje mjera ograničavanja slobode zatvorenika. </w:t>
      </w:r>
    </w:p>
    <w:p w14:paraId="75337485" w14:textId="752F68DD" w:rsidR="003E364C" w:rsidRPr="008953DE" w:rsidRDefault="003E364C" w:rsidP="003E364C">
      <w:pPr>
        <w:ind w:firstLine="708"/>
        <w:jc w:val="both"/>
        <w:rPr>
          <w:color w:val="000000" w:themeColor="text1"/>
          <w:lang w:eastAsia="hr-HR"/>
        </w:rPr>
      </w:pPr>
      <w:r w:rsidRPr="008953DE">
        <w:rPr>
          <w:color w:val="000000" w:themeColor="text1"/>
          <w:lang w:eastAsia="hr-HR"/>
        </w:rPr>
        <w:t xml:space="preserve">Također, Ravnateljstvo Klinike smatra kako je zajedničko liječenje zatvorenika i ostalih pacijenata u potpunoj suprotnosti sa Strateškim okvirom razvoja mentalnog zdravlja do 2030. godine te kako smještanje zatvorenika skupa s drugim bolesnicima predstavlja ne samo opasnost, već i povredu prava naših pacijenata. U tom smislu bi bilo kakvo uvođenje čuvara na psihijatrijske odjele ili slično postupanje stvorilo izuzetno negativnu i </w:t>
      </w:r>
      <w:proofErr w:type="spellStart"/>
      <w:r w:rsidRPr="008953DE">
        <w:rPr>
          <w:color w:val="000000" w:themeColor="text1"/>
          <w:lang w:eastAsia="hr-HR"/>
        </w:rPr>
        <w:t>stigmatizirajuću</w:t>
      </w:r>
      <w:proofErr w:type="spellEnd"/>
      <w:r w:rsidRPr="008953DE">
        <w:rPr>
          <w:color w:val="000000" w:themeColor="text1"/>
          <w:lang w:eastAsia="hr-HR"/>
        </w:rPr>
        <w:t xml:space="preserve"> sliku o psihijatriji i o psihijatrijskim bolesnicima, a protiv koje se naša ustanova toliko aktivno zalaže u svim postupanjima. </w:t>
      </w:r>
    </w:p>
    <w:p w14:paraId="13980488" w14:textId="36D6CC1D" w:rsidR="003E364C" w:rsidRPr="008953DE" w:rsidRDefault="003E364C" w:rsidP="003E364C">
      <w:pPr>
        <w:ind w:firstLine="708"/>
        <w:jc w:val="both"/>
        <w:rPr>
          <w:b/>
          <w:bCs/>
          <w:color w:val="000000" w:themeColor="text1"/>
          <w:lang w:eastAsia="hr-HR"/>
        </w:rPr>
      </w:pPr>
      <w:r w:rsidRPr="008953DE">
        <w:rPr>
          <w:color w:val="000000" w:themeColor="text1"/>
          <w:lang w:eastAsia="hr-HR"/>
        </w:rPr>
        <w:t>Klinika je uložila žalbu na predmetno rješenje koju je drugostupanjsko tijelo Županijskog suda u Zagrebu uvažilo te je ukinulo prvostupanjsko rješenje i odbacilo prijedlog predlagatelja.</w:t>
      </w:r>
    </w:p>
    <w:p w14:paraId="49F2959F" w14:textId="77777777" w:rsidR="003E364C" w:rsidRPr="008953DE" w:rsidRDefault="003E364C" w:rsidP="003E364C">
      <w:pPr>
        <w:jc w:val="both"/>
        <w:rPr>
          <w:color w:val="000000" w:themeColor="text1"/>
        </w:rPr>
      </w:pPr>
      <w:r w:rsidRPr="008953DE">
        <w:rPr>
          <w:color w:val="000000" w:themeColor="text1"/>
        </w:rPr>
        <w:t>Drugostupanjski sud svojim rješenjem u bitnome je utvrdio sljedeće:</w:t>
      </w:r>
    </w:p>
    <w:p w14:paraId="7A62C1C9" w14:textId="77777777" w:rsidR="003E364C" w:rsidRPr="008953DE" w:rsidRDefault="003E364C" w:rsidP="003E364C">
      <w:pPr>
        <w:jc w:val="both"/>
        <w:rPr>
          <w:i/>
          <w:iCs/>
          <w:color w:val="000000" w:themeColor="text1"/>
        </w:rPr>
      </w:pPr>
      <w:r w:rsidRPr="008953DE">
        <w:rPr>
          <w:i/>
          <w:iCs/>
          <w:color w:val="000000" w:themeColor="text1"/>
        </w:rPr>
        <w:t>„Po odredbi čl. 27. ZZODS, osoba s težim duševnim smetnjama koja zbog tih smetnji ozbiljno i izravno ugrožava vlastiti ili tuđi život, zdravlje ili sigurnost, smjestiti će se u psihijatrijsku ustanovu po postupku za prisilno zadržavanje i prisilni smještaj po propisanim tim zakonom</w:t>
      </w:r>
    </w:p>
    <w:p w14:paraId="39B131BC" w14:textId="77777777" w:rsidR="003E364C" w:rsidRPr="008953DE" w:rsidRDefault="003E364C" w:rsidP="003E364C">
      <w:pPr>
        <w:jc w:val="both"/>
        <w:rPr>
          <w:i/>
          <w:iCs/>
          <w:color w:val="000000" w:themeColor="text1"/>
        </w:rPr>
      </w:pPr>
      <w:r w:rsidRPr="008953DE">
        <w:rPr>
          <w:i/>
          <w:iCs/>
          <w:color w:val="000000" w:themeColor="text1"/>
        </w:rPr>
        <w:t>- odredbom čl. 28. propisano je na koji način se osoba iz čl. 27. prima u odgovarajuću psihijatrijsku ustanovu (s uputnicom ili bez uputnice)</w:t>
      </w:r>
    </w:p>
    <w:p w14:paraId="5DCDBA8F" w14:textId="77777777" w:rsidR="003E364C" w:rsidRPr="008953DE" w:rsidRDefault="003E364C" w:rsidP="003E364C">
      <w:pPr>
        <w:jc w:val="both"/>
        <w:rPr>
          <w:i/>
          <w:iCs/>
          <w:color w:val="000000" w:themeColor="text1"/>
        </w:rPr>
      </w:pPr>
      <w:r w:rsidRPr="008953DE">
        <w:rPr>
          <w:i/>
          <w:iCs/>
          <w:color w:val="000000" w:themeColor="text1"/>
        </w:rPr>
        <w:t>- po čl. 29., psihijatar koji je primio osobu na temelju čl. 28. tog zakona obvezan je bez odgode a najkasnije u roku od 48 sati od prijema, utvrditi postoje li razlozi za prisilno zadržavanje iz čl. 27. tog zakona, te ukoliko ne utvrdi da postoje razlozi za zadržavanje otpustit će je (čl. 30.), a ako utvrdi da postoje razlozi za prisilno zadržavanje, zadržati će je u psihijatrijskoj ustanovi (čl. 31.), te o tom zadržavanju obavijestiti najkasnije u roku od 12 sati od donošenja o prisilnom zadržavanju, nadležni Županijski sud (čl. 32.).</w:t>
      </w:r>
    </w:p>
    <w:p w14:paraId="387AE1CE" w14:textId="77777777" w:rsidR="003E364C" w:rsidRPr="008953DE" w:rsidRDefault="003E364C" w:rsidP="003E364C">
      <w:pPr>
        <w:jc w:val="both"/>
        <w:rPr>
          <w:i/>
          <w:iCs/>
          <w:color w:val="000000" w:themeColor="text1"/>
        </w:rPr>
      </w:pPr>
      <w:r w:rsidRPr="008953DE">
        <w:rPr>
          <w:i/>
          <w:iCs/>
          <w:color w:val="000000" w:themeColor="text1"/>
        </w:rPr>
        <w:t>Ovdje je predlagatelj Centar za izvršavanje kazne zatvora dostavio procjenu zatvorske bolnice u Zagrebu da osoba ima teže duševne smetnje, međutim, sukladno gore citiranim odredbama, nije dovoljna samo procjena zatvorske bolnice da li su ispunjeni uvjeti za prisilno zadržavanje iz čl. 27. ZZODS, nego te razloge mora utvrditi psihijatar psihijatrijske ustanove koji može otpustiti ili zadržati osobu u psihijatrijskoj ustanovi uz dostavu obavijesti nadležnom sudu.</w:t>
      </w:r>
    </w:p>
    <w:p w14:paraId="5D357E37" w14:textId="77777777" w:rsidR="003E364C" w:rsidRPr="008953DE" w:rsidRDefault="003E364C" w:rsidP="003E364C">
      <w:pPr>
        <w:jc w:val="both"/>
        <w:rPr>
          <w:i/>
          <w:iCs/>
          <w:color w:val="000000" w:themeColor="text1"/>
        </w:rPr>
      </w:pPr>
      <w:r w:rsidRPr="008953DE">
        <w:rPr>
          <w:i/>
          <w:iCs/>
          <w:color w:val="000000" w:themeColor="text1"/>
        </w:rPr>
        <w:t>Po čl. 35. ZZODS, ako nadležni sud primi obavijest o prisilnom zadržavanju ili na koji drugi način sazna za prisilno izdržavanje, odmah će donijeti rješenje o pokretanju postupka po službenoj dužnosti ove točke.</w:t>
      </w:r>
    </w:p>
    <w:p w14:paraId="6837F0C6" w14:textId="77777777" w:rsidR="003E364C" w:rsidRPr="008953DE" w:rsidRDefault="003E364C" w:rsidP="003E364C">
      <w:pPr>
        <w:jc w:val="both"/>
        <w:rPr>
          <w:i/>
          <w:iCs/>
          <w:color w:val="000000" w:themeColor="text1"/>
        </w:rPr>
      </w:pPr>
      <w:r w:rsidRPr="008953DE">
        <w:rPr>
          <w:i/>
          <w:iCs/>
          <w:color w:val="000000" w:themeColor="text1"/>
        </w:rPr>
        <w:t>Dakle, rješenje o pokretanju postupka po službenoj dužnosti, sud donosi samo u slučaju zaprimanja obavijesti o prisilnom zadržavanju od psihijatrijske ustanove ili kad sud na koji drugi način sazna za prisilno zadržavanje.</w:t>
      </w:r>
    </w:p>
    <w:p w14:paraId="451CD23E" w14:textId="77777777" w:rsidR="003E364C" w:rsidRPr="008953DE" w:rsidRDefault="003E364C" w:rsidP="003E364C">
      <w:pPr>
        <w:jc w:val="both"/>
        <w:rPr>
          <w:i/>
          <w:iCs/>
          <w:color w:val="000000" w:themeColor="text1"/>
        </w:rPr>
      </w:pPr>
      <w:r w:rsidRPr="008953DE">
        <w:rPr>
          <w:i/>
          <w:iCs/>
          <w:color w:val="000000" w:themeColor="text1"/>
        </w:rPr>
        <w:t>Iz te odredbe jasno proizlazi da obavijest psihijatrijske ustanove nema pravni značaj prijedloga kojim se pokreće postupak, već sud nakon saznanja o prisilnom zadržavanju sam, po službenoj dužnosti, pokreće taj postupak.</w:t>
      </w:r>
    </w:p>
    <w:p w14:paraId="7DBA6717" w14:textId="77777777" w:rsidR="003E364C" w:rsidRPr="008953DE" w:rsidRDefault="003E364C" w:rsidP="003E364C">
      <w:pPr>
        <w:jc w:val="both"/>
        <w:rPr>
          <w:i/>
          <w:iCs/>
          <w:color w:val="000000" w:themeColor="text1"/>
        </w:rPr>
      </w:pPr>
      <w:r w:rsidRPr="008953DE">
        <w:rPr>
          <w:i/>
          <w:iCs/>
          <w:color w:val="000000" w:themeColor="text1"/>
        </w:rPr>
        <w:lastRenderedPageBreak/>
        <w:t>Dakle, iz te teksta odredbe čl. 35. ZZODS jasno proizlazi da bez prisilnog zadržavanja osobe u psihijatrijskoj ustanovi u smislu čl. 31. ZZODS i obavijesti psihijatrijske ustanove o tom zadržavanju, sud nije ovlašten pokrenuti postupak u kojem će odlučivati o prisilnom smještaju te osobe u psihijatrijsku ustanovu.</w:t>
      </w:r>
    </w:p>
    <w:p w14:paraId="7311E400" w14:textId="77777777" w:rsidR="003E364C" w:rsidRPr="008953DE" w:rsidRDefault="003E364C" w:rsidP="003E364C">
      <w:pPr>
        <w:jc w:val="both"/>
        <w:rPr>
          <w:i/>
          <w:iCs/>
          <w:color w:val="000000" w:themeColor="text1"/>
        </w:rPr>
      </w:pPr>
      <w:r w:rsidRPr="008953DE">
        <w:rPr>
          <w:i/>
          <w:iCs/>
          <w:color w:val="000000" w:themeColor="text1"/>
        </w:rPr>
        <w:t>Odgovara da čl. 120. Zakona o izvršenju kaznenih sankcija propisuje da sudac istrage pokreće postupak sukladno odredbama ZZODS.</w:t>
      </w:r>
    </w:p>
    <w:p w14:paraId="1064BD94" w14:textId="77777777" w:rsidR="003E364C" w:rsidRPr="008953DE" w:rsidRDefault="003E364C" w:rsidP="003E364C">
      <w:pPr>
        <w:jc w:val="both"/>
        <w:rPr>
          <w:i/>
          <w:iCs/>
          <w:color w:val="000000" w:themeColor="text1"/>
        </w:rPr>
      </w:pPr>
      <w:r w:rsidRPr="008953DE">
        <w:rPr>
          <w:i/>
          <w:iCs/>
          <w:color w:val="000000" w:themeColor="text1"/>
        </w:rPr>
        <w:t>Sintagmu iz čl. 120. ZIKS, da sudac izvršenja pokreće postupak sukladno odredbama ZZODS treba tumačiti na način da osobu koja se nalazi na izdržavanju kazne zatvora treba odvesti u odgovarajuću psihijatrijsku ustanovu (sa uputnicom ili bez uputnice), a na temelju indicija o postojanju težih duševnih smetnji razvidnih iz dopisa zatvorske bolnice u Zagrebu od 21. siječnja 2026. godine, te će psihijatar u smislu odredbe čl. 29. ZZODS, dakle, stručna osoba, utvrđivati postoje li razlozi za prisilno zadržavanje iz čl. 27. tog Zakona, te ukoliko utvrde da postoje razlozi za prisilno izdržavanje, tada u smislu čl. 31. ZZODS, primljenu osobu zadržati će u psihijatrijskoj ustanovi, te u zakonskom roku dostaviti nadležnom Županijskom sudu obavijest o prisilnom zadržavanju zajedno s medicinskom dokumentacijom, te će nadležni sud nakon primitka takve obavijesti o prisilnom zadržavanju donijeti rješenje o pokretanju postupka po službenoj dužnosti.“</w:t>
      </w:r>
    </w:p>
    <w:p w14:paraId="03C987B3" w14:textId="77777777" w:rsidR="003E364C" w:rsidRPr="008953DE" w:rsidRDefault="003E364C" w:rsidP="003E364C">
      <w:pPr>
        <w:jc w:val="both"/>
        <w:rPr>
          <w:color w:val="000000" w:themeColor="text1"/>
        </w:rPr>
      </w:pPr>
      <w:r w:rsidRPr="008953DE">
        <w:rPr>
          <w:color w:val="000000" w:themeColor="text1"/>
        </w:rPr>
        <w:t>Ovakvim tumačenjem čl. 120. ZIKZ-a, drugostupanjsko tijelo Županijskog suda u Zagrebu je prihvatio stajalište Klinike kako kliničku procjenu o potrebi prisilnoga zadržavanja / smještaja može dati isključivo stručnjak psihijatar psihijatrijske ustanove u kojoj bi se to zadržavanje provelo.</w:t>
      </w:r>
    </w:p>
    <w:p w14:paraId="580F77A9" w14:textId="77777777" w:rsidR="004C5AE4" w:rsidRPr="008953DE" w:rsidRDefault="004C5AE4" w:rsidP="00EA7DF3">
      <w:pPr>
        <w:rPr>
          <w:b/>
          <w:color w:val="000000" w:themeColor="text1"/>
        </w:rPr>
      </w:pPr>
    </w:p>
    <w:p w14:paraId="16BAD815" w14:textId="77777777" w:rsidR="004C5AE4" w:rsidRPr="008953DE" w:rsidRDefault="004C5AE4" w:rsidP="00EA7DF3">
      <w:pPr>
        <w:rPr>
          <w:b/>
          <w:color w:val="000000" w:themeColor="text1"/>
        </w:rPr>
      </w:pPr>
    </w:p>
    <w:p w14:paraId="3F75E4FA" w14:textId="6B9C3E32" w:rsidR="004C5AE4" w:rsidRPr="008953DE" w:rsidRDefault="003E364C" w:rsidP="003E364C">
      <w:pPr>
        <w:jc w:val="both"/>
        <w:rPr>
          <w:b/>
          <w:color w:val="000000" w:themeColor="text1"/>
        </w:rPr>
      </w:pPr>
      <w:r w:rsidRPr="008953DE">
        <w:rPr>
          <w:b/>
          <w:color w:val="000000" w:themeColor="text1"/>
        </w:rPr>
        <w:t>Ad 9) Davanje ovlaštenja za sklapanje dodatka Ugovoru o provođenju bolničke i specijalističko-konzilijarne zdravstvene zaštite</w:t>
      </w:r>
    </w:p>
    <w:p w14:paraId="6C3FC3ED" w14:textId="77777777" w:rsidR="004C5AE4" w:rsidRPr="008953DE" w:rsidRDefault="004C5AE4" w:rsidP="00EA7DF3">
      <w:pPr>
        <w:rPr>
          <w:b/>
          <w:color w:val="000000" w:themeColor="text1"/>
        </w:rPr>
      </w:pPr>
    </w:p>
    <w:p w14:paraId="51C314F4" w14:textId="6B5CE6B1" w:rsidR="002A09A8" w:rsidRPr="008953DE" w:rsidRDefault="002A09A8" w:rsidP="002A09A8">
      <w:pPr>
        <w:pStyle w:val="Naslov3"/>
        <w:spacing w:before="0" w:after="0" w:line="276" w:lineRule="auto"/>
        <w:jc w:val="center"/>
        <w:rPr>
          <w:rFonts w:ascii="Arial Narrow" w:hAnsi="Arial Narrow"/>
          <w:color w:val="000000" w:themeColor="text1"/>
          <w:sz w:val="24"/>
          <w:szCs w:val="24"/>
        </w:rPr>
      </w:pPr>
      <w:r w:rsidRPr="008953DE">
        <w:rPr>
          <w:rFonts w:ascii="Arial Narrow" w:hAnsi="Arial Narrow"/>
          <w:color w:val="000000" w:themeColor="text1"/>
          <w:sz w:val="24"/>
          <w:szCs w:val="24"/>
        </w:rPr>
        <w:t xml:space="preserve">O D L U K </w:t>
      </w:r>
      <w:r w:rsidR="008953DE" w:rsidRPr="008953DE">
        <w:rPr>
          <w:rFonts w:ascii="Arial Narrow" w:hAnsi="Arial Narrow"/>
          <w:color w:val="000000" w:themeColor="text1"/>
          <w:sz w:val="24"/>
          <w:szCs w:val="24"/>
        </w:rPr>
        <w:t>A</w:t>
      </w:r>
    </w:p>
    <w:p w14:paraId="75A54B5B" w14:textId="6BD71178" w:rsidR="004C5AE4" w:rsidRPr="008953DE" w:rsidRDefault="002A09A8" w:rsidP="002A09A8">
      <w:pPr>
        <w:jc w:val="both"/>
        <w:rPr>
          <w:color w:val="000000" w:themeColor="text1"/>
        </w:rPr>
      </w:pPr>
      <w:r w:rsidRPr="008953DE">
        <w:rPr>
          <w:color w:val="000000" w:themeColor="text1"/>
        </w:rPr>
        <w:t>Ovlašćuje se ravnateljica Klinike Za psihijatriju Vrapče, prof. prim. dr. sc. Petrana Brečić, dr. med., na potpisivanje Dodatka XIV Ugovoru o provođenju bolničke i specijalističko konzilijarne zdravstvene zaštite s HZZO-om.</w:t>
      </w:r>
    </w:p>
    <w:p w14:paraId="4433F50D" w14:textId="77777777" w:rsidR="004C5AE4" w:rsidRPr="008953DE" w:rsidRDefault="004C5AE4" w:rsidP="00EA7DF3">
      <w:pPr>
        <w:rPr>
          <w:b/>
          <w:color w:val="000000" w:themeColor="text1"/>
        </w:rPr>
      </w:pPr>
    </w:p>
    <w:p w14:paraId="573FEA6C" w14:textId="77777777" w:rsidR="004C5AE4" w:rsidRPr="008953DE" w:rsidRDefault="004C5AE4" w:rsidP="00EA7DF3">
      <w:pPr>
        <w:rPr>
          <w:b/>
          <w:color w:val="000000" w:themeColor="text1"/>
        </w:rPr>
      </w:pPr>
    </w:p>
    <w:p w14:paraId="5DC07557" w14:textId="538E2326" w:rsidR="00CB04F2" w:rsidRPr="008953DE" w:rsidRDefault="002A09A8" w:rsidP="00EA7DF3">
      <w:pPr>
        <w:jc w:val="both"/>
        <w:rPr>
          <w:b/>
          <w:bCs/>
          <w:color w:val="000000" w:themeColor="text1"/>
        </w:rPr>
      </w:pPr>
      <w:r w:rsidRPr="008953DE">
        <w:rPr>
          <w:b/>
          <w:bCs/>
          <w:color w:val="000000" w:themeColor="text1"/>
        </w:rPr>
        <w:t xml:space="preserve">Ad 10) </w:t>
      </w:r>
      <w:r w:rsidRPr="008953DE">
        <w:rPr>
          <w:b/>
          <w:bCs/>
          <w:color w:val="000000" w:themeColor="text1"/>
          <w:lang w:val="pt-PT"/>
        </w:rPr>
        <w:t>Izvješće o provedenom inspekcijskom nadzoru iz područja zaštite okoliša</w:t>
      </w:r>
    </w:p>
    <w:p w14:paraId="0CAB7010" w14:textId="77777777" w:rsidR="00CB04F2" w:rsidRPr="008953DE" w:rsidRDefault="00CB04F2" w:rsidP="00EA7DF3">
      <w:pPr>
        <w:jc w:val="both"/>
        <w:rPr>
          <w:color w:val="000000" w:themeColor="text1"/>
        </w:rPr>
      </w:pPr>
    </w:p>
    <w:p w14:paraId="5126E7C3" w14:textId="77777777" w:rsidR="002A09A8" w:rsidRPr="008953DE" w:rsidRDefault="002A09A8" w:rsidP="002A09A8">
      <w:pPr>
        <w:jc w:val="center"/>
        <w:rPr>
          <w:rFonts w:eastAsia="Times New Roman" w:cs="Times New Roman"/>
          <w:color w:val="000000" w:themeColor="text1"/>
          <w:lang w:eastAsia="hr-HR"/>
          <w14:ligatures w14:val="none"/>
        </w:rPr>
      </w:pPr>
      <w:r w:rsidRPr="008953DE">
        <w:rPr>
          <w:rFonts w:eastAsia="Calibri" w:cs="Arial Narrow"/>
          <w:color w:val="000000" w:themeColor="text1"/>
          <w:lang w:eastAsia="hr-HR"/>
        </w:rPr>
        <w:t>Z A K L J U Č A K</w:t>
      </w:r>
    </w:p>
    <w:p w14:paraId="5C9605B2" w14:textId="77777777" w:rsidR="002A09A8" w:rsidRPr="008953DE" w:rsidRDefault="002A09A8" w:rsidP="002A09A8">
      <w:pPr>
        <w:suppressAutoHyphens/>
        <w:jc w:val="center"/>
        <w:textAlignment w:val="baseline"/>
        <w:rPr>
          <w:rFonts w:eastAsia="Calibri" w:cs="Times New Roman"/>
          <w:color w:val="000000" w:themeColor="text1"/>
          <w:sz w:val="14"/>
          <w:szCs w:val="14"/>
          <w:lang w:eastAsia="hr-HR"/>
          <w14:ligatures w14:val="none"/>
        </w:rPr>
      </w:pPr>
    </w:p>
    <w:p w14:paraId="0265600D" w14:textId="1D2825ED" w:rsidR="002A09A8" w:rsidRPr="008953DE" w:rsidRDefault="002A09A8" w:rsidP="002A09A8">
      <w:pPr>
        <w:suppressAutoHyphens/>
        <w:ind w:firstLine="708"/>
        <w:jc w:val="both"/>
        <w:textAlignment w:val="baseline"/>
        <w:rPr>
          <w:color w:val="000000" w:themeColor="text1"/>
          <w:lang w:val="pt-PT"/>
        </w:rPr>
      </w:pPr>
      <w:r w:rsidRPr="008953DE">
        <w:rPr>
          <w:rFonts w:eastAsia="Calibri" w:cs="Times New Roman"/>
          <w:color w:val="000000" w:themeColor="text1"/>
          <w:kern w:val="32"/>
          <w:lang w:eastAsia="hr-HR"/>
          <w14:ligatures w14:val="none"/>
        </w:rPr>
        <w:t xml:space="preserve">Usvaja se Izvješće </w:t>
      </w:r>
      <w:r w:rsidRPr="008953DE">
        <w:rPr>
          <w:color w:val="000000" w:themeColor="text1"/>
          <w:lang w:val="pt-PT"/>
        </w:rPr>
        <w:t>o provedenom inspekcijskom nadzoru iz područja zaštite okoliša.</w:t>
      </w:r>
    </w:p>
    <w:p w14:paraId="6E4A8D61" w14:textId="77777777" w:rsidR="002A09A8" w:rsidRPr="008953DE" w:rsidRDefault="002A09A8" w:rsidP="002A09A8">
      <w:pPr>
        <w:suppressAutoHyphens/>
        <w:ind w:firstLine="708"/>
        <w:jc w:val="both"/>
        <w:textAlignment w:val="baseline"/>
        <w:rPr>
          <w:color w:val="000000" w:themeColor="text1"/>
          <w:lang w:val="pt-PT"/>
        </w:rPr>
      </w:pPr>
    </w:p>
    <w:p w14:paraId="004F8D7D" w14:textId="77777777" w:rsidR="002A09A8" w:rsidRPr="008953DE" w:rsidRDefault="002A09A8" w:rsidP="002A09A8">
      <w:pPr>
        <w:rPr>
          <w:b/>
          <w:color w:val="000000" w:themeColor="text1"/>
        </w:rPr>
      </w:pPr>
      <w:r w:rsidRPr="008953DE">
        <w:rPr>
          <w:b/>
          <w:bCs/>
          <w:color w:val="000000" w:themeColor="text1"/>
          <w:lang w:val="pt-PT"/>
        </w:rPr>
        <w:t xml:space="preserve">Ad 11) </w:t>
      </w:r>
      <w:r w:rsidRPr="008953DE">
        <w:rPr>
          <w:b/>
          <w:color w:val="000000" w:themeColor="text1"/>
          <w:lang w:val="pt-PT"/>
        </w:rPr>
        <w:t>Prijedlog plana specijalizacija i užih specijalizacija za 2026. godinu</w:t>
      </w:r>
    </w:p>
    <w:p w14:paraId="5DC8F562" w14:textId="06F3AD82" w:rsidR="002A09A8" w:rsidRPr="008953DE" w:rsidRDefault="002A09A8" w:rsidP="002A09A8">
      <w:pPr>
        <w:suppressAutoHyphens/>
        <w:ind w:firstLine="708"/>
        <w:jc w:val="both"/>
        <w:textAlignment w:val="baseline"/>
        <w:rPr>
          <w:rFonts w:eastAsia="Times New Roman" w:cs="Times New Roman"/>
          <w:b/>
          <w:color w:val="000000" w:themeColor="text1"/>
          <w:lang w:eastAsia="hr-HR"/>
          <w14:ligatures w14:val="none"/>
        </w:rPr>
      </w:pPr>
    </w:p>
    <w:p w14:paraId="1A353618" w14:textId="4D7E1FE4" w:rsidR="00AD5AD3" w:rsidRPr="008953DE" w:rsidRDefault="00AD5AD3" w:rsidP="00AD5AD3">
      <w:pPr>
        <w:jc w:val="center"/>
        <w:rPr>
          <w:rFonts w:eastAsia="Aptos" w:cs="Times New Roman"/>
          <w:bCs/>
          <w:color w:val="000000" w:themeColor="text1"/>
          <w14:ligatures w14:val="none"/>
        </w:rPr>
      </w:pPr>
      <w:r w:rsidRPr="008953DE">
        <w:rPr>
          <w:rFonts w:eastAsia="Aptos" w:cs="Times New Roman"/>
          <w:bCs/>
          <w:color w:val="000000" w:themeColor="text1"/>
          <w14:ligatures w14:val="none"/>
        </w:rPr>
        <w:t xml:space="preserve">O D L U K </w:t>
      </w:r>
      <w:r w:rsidR="008953DE" w:rsidRPr="008953DE">
        <w:rPr>
          <w:rFonts w:eastAsia="Aptos" w:cs="Times New Roman"/>
          <w:bCs/>
          <w:color w:val="000000" w:themeColor="text1"/>
          <w14:ligatures w14:val="none"/>
        </w:rPr>
        <w:t>A</w:t>
      </w:r>
    </w:p>
    <w:p w14:paraId="0668F7C3" w14:textId="77777777" w:rsidR="00AD5AD3" w:rsidRPr="008953DE" w:rsidRDefault="00AD5AD3" w:rsidP="00AD5AD3">
      <w:pPr>
        <w:jc w:val="center"/>
        <w:rPr>
          <w:rFonts w:eastAsia="Aptos" w:cs="Times New Roman"/>
          <w:bCs/>
          <w:color w:val="000000" w:themeColor="text1"/>
          <w14:ligatures w14:val="none"/>
        </w:rPr>
      </w:pPr>
      <w:r w:rsidRPr="008953DE">
        <w:rPr>
          <w:rFonts w:eastAsia="Aptos" w:cs="Times New Roman"/>
          <w:bCs/>
          <w:color w:val="000000" w:themeColor="text1"/>
          <w14:ligatures w14:val="none"/>
        </w:rPr>
        <w:t>o planu specijalizacija za 2026. godinu</w:t>
      </w:r>
    </w:p>
    <w:p w14:paraId="03F59A6F" w14:textId="77777777" w:rsidR="00AD5AD3" w:rsidRPr="008953DE" w:rsidRDefault="00AD5AD3" w:rsidP="00AD5AD3">
      <w:pPr>
        <w:rPr>
          <w:rFonts w:eastAsia="Aptos" w:cs="Times New Roman"/>
          <w:bCs/>
          <w:color w:val="000000" w:themeColor="text1"/>
          <w14:ligatures w14:val="none"/>
        </w:rPr>
      </w:pPr>
    </w:p>
    <w:p w14:paraId="00323659" w14:textId="77777777" w:rsidR="00AD5AD3" w:rsidRPr="008953DE" w:rsidRDefault="00AD5AD3" w:rsidP="00AD5AD3">
      <w:pPr>
        <w:jc w:val="center"/>
        <w:rPr>
          <w:rFonts w:eastAsia="Aptos" w:cs="Times New Roman"/>
          <w:bCs/>
          <w:color w:val="000000" w:themeColor="text1"/>
          <w14:ligatures w14:val="none"/>
        </w:rPr>
      </w:pPr>
      <w:r w:rsidRPr="008953DE">
        <w:rPr>
          <w:rFonts w:eastAsia="Aptos" w:cs="Times New Roman"/>
          <w:bCs/>
          <w:color w:val="000000" w:themeColor="text1"/>
          <w14:ligatures w14:val="none"/>
        </w:rPr>
        <w:t>I.</w:t>
      </w:r>
    </w:p>
    <w:p w14:paraId="215B9348" w14:textId="77777777" w:rsidR="00AD5AD3" w:rsidRPr="008953DE" w:rsidRDefault="00AD5AD3" w:rsidP="00AD5AD3">
      <w:pPr>
        <w:rPr>
          <w:rFonts w:eastAsia="Aptos" w:cs="Times New Roman"/>
          <w:bCs/>
          <w:color w:val="000000" w:themeColor="text1"/>
          <w14:ligatures w14:val="none"/>
        </w:rPr>
      </w:pPr>
      <w:r w:rsidRPr="008953DE">
        <w:rPr>
          <w:rFonts w:eastAsia="Aptos" w:cs="Times New Roman"/>
          <w:bCs/>
          <w:color w:val="000000" w:themeColor="text1"/>
          <w14:ligatures w14:val="none"/>
        </w:rPr>
        <w:t>Za potrebe Klinike za psihijatriju Vrapče u 2025. godini planiraju se:</w:t>
      </w:r>
    </w:p>
    <w:p w14:paraId="512DE54F" w14:textId="77777777" w:rsidR="00AD5AD3" w:rsidRPr="008953DE" w:rsidRDefault="00AD5AD3">
      <w:pPr>
        <w:numPr>
          <w:ilvl w:val="0"/>
          <w:numId w:val="2"/>
        </w:numPr>
        <w:ind w:left="714" w:hanging="357"/>
        <w:rPr>
          <w:rFonts w:eastAsia="Aptos" w:cs="Times New Roman"/>
          <w:bCs/>
          <w:color w:val="000000" w:themeColor="text1"/>
          <w14:ligatures w14:val="none"/>
        </w:rPr>
      </w:pPr>
      <w:r w:rsidRPr="008953DE">
        <w:rPr>
          <w:rFonts w:eastAsia="Aptos" w:cs="Times New Roman"/>
          <w:bCs/>
          <w:color w:val="000000" w:themeColor="text1"/>
          <w14:ligatures w14:val="none"/>
        </w:rPr>
        <w:t xml:space="preserve">tri (3) specijalizacije iz psihijatrije </w:t>
      </w:r>
    </w:p>
    <w:p w14:paraId="68C2D9BE" w14:textId="77777777" w:rsidR="00AD5AD3" w:rsidRPr="008953DE" w:rsidRDefault="00AD5AD3">
      <w:pPr>
        <w:numPr>
          <w:ilvl w:val="0"/>
          <w:numId w:val="2"/>
        </w:numPr>
        <w:ind w:left="714" w:hanging="357"/>
        <w:rPr>
          <w:rFonts w:eastAsia="Aptos" w:cs="Times New Roman"/>
          <w:bCs/>
          <w:color w:val="000000" w:themeColor="text1"/>
          <w14:ligatures w14:val="none"/>
        </w:rPr>
      </w:pPr>
      <w:r w:rsidRPr="008953DE">
        <w:rPr>
          <w:rFonts w:eastAsia="Aptos" w:cs="Times New Roman"/>
          <w:bCs/>
          <w:color w:val="000000" w:themeColor="text1"/>
          <w14:ligatures w14:val="none"/>
        </w:rPr>
        <w:t xml:space="preserve">jedna (1) specijalizacija iz kliničke farmacije </w:t>
      </w:r>
    </w:p>
    <w:p w14:paraId="67B8A8FE" w14:textId="77777777" w:rsidR="00AD5AD3" w:rsidRPr="008953DE" w:rsidRDefault="00AD5AD3" w:rsidP="00AD5AD3">
      <w:pPr>
        <w:rPr>
          <w:rFonts w:eastAsia="Aptos" w:cs="Times New Roman"/>
          <w:bCs/>
          <w:color w:val="000000" w:themeColor="text1"/>
          <w14:ligatures w14:val="none"/>
        </w:rPr>
      </w:pPr>
    </w:p>
    <w:p w14:paraId="2AD98B79" w14:textId="77777777" w:rsidR="00AD5AD3" w:rsidRPr="008953DE" w:rsidRDefault="00AD5AD3" w:rsidP="00AD5AD3">
      <w:pPr>
        <w:rPr>
          <w:rFonts w:eastAsia="Aptos" w:cs="Times New Roman"/>
          <w:bCs/>
          <w:color w:val="000000" w:themeColor="text1"/>
          <w14:ligatures w14:val="none"/>
        </w:rPr>
      </w:pPr>
    </w:p>
    <w:p w14:paraId="1DCE9ECA" w14:textId="77777777" w:rsidR="00AD5AD3" w:rsidRPr="008953DE" w:rsidRDefault="00AD5AD3" w:rsidP="00AD5AD3">
      <w:pPr>
        <w:rPr>
          <w:rFonts w:eastAsia="Aptos" w:cs="Times New Roman"/>
          <w:bCs/>
          <w:color w:val="000000" w:themeColor="text1"/>
          <w14:ligatures w14:val="none"/>
        </w:rPr>
      </w:pPr>
    </w:p>
    <w:p w14:paraId="22B57F99" w14:textId="77777777" w:rsidR="00AD5AD3" w:rsidRPr="008953DE" w:rsidRDefault="00AD5AD3" w:rsidP="00AD5AD3">
      <w:pPr>
        <w:jc w:val="center"/>
        <w:rPr>
          <w:rFonts w:eastAsia="Aptos" w:cs="Times New Roman"/>
          <w:bCs/>
          <w:color w:val="000000" w:themeColor="text1"/>
          <w14:ligatures w14:val="none"/>
        </w:rPr>
      </w:pPr>
      <w:r w:rsidRPr="008953DE">
        <w:rPr>
          <w:rFonts w:eastAsia="Aptos" w:cs="Times New Roman"/>
          <w:bCs/>
          <w:color w:val="000000" w:themeColor="text1"/>
          <w14:ligatures w14:val="none"/>
        </w:rPr>
        <w:t>II.</w:t>
      </w:r>
    </w:p>
    <w:p w14:paraId="27ECDE36" w14:textId="77777777" w:rsidR="00AD5AD3" w:rsidRPr="008953DE" w:rsidRDefault="00AD5AD3" w:rsidP="00AD5AD3">
      <w:pPr>
        <w:jc w:val="both"/>
        <w:rPr>
          <w:rFonts w:eastAsia="Aptos" w:cs="Times New Roman"/>
          <w:bCs/>
          <w:color w:val="000000" w:themeColor="text1"/>
          <w14:ligatures w14:val="none"/>
        </w:rPr>
      </w:pPr>
      <w:r w:rsidRPr="008953DE">
        <w:rPr>
          <w:rFonts w:eastAsia="Aptos" w:cs="Times New Roman"/>
          <w:bCs/>
          <w:color w:val="000000" w:themeColor="text1"/>
          <w14:ligatures w14:val="none"/>
        </w:rPr>
        <w:t>U sklopu provedbe Plana iz članka 1. ove odluke Klinika će u skladu s odredbama Zakona o zdravstvenoj zaštiti dostaviti svoje planske potrebe glede specijalizacije za 2026. godinu Ministarstvu zdravstva Republike Hrvatske, a radi dobivanja odobrenja.</w:t>
      </w:r>
    </w:p>
    <w:p w14:paraId="451577FD" w14:textId="77777777" w:rsidR="00AD5AD3" w:rsidRPr="008953DE" w:rsidRDefault="00AD5AD3" w:rsidP="00AD5AD3">
      <w:pPr>
        <w:jc w:val="both"/>
        <w:rPr>
          <w:rFonts w:eastAsia="Aptos" w:cs="Times New Roman"/>
          <w:bCs/>
          <w:color w:val="000000" w:themeColor="text1"/>
          <w14:ligatures w14:val="none"/>
        </w:rPr>
      </w:pPr>
    </w:p>
    <w:p w14:paraId="3E7FE3C1" w14:textId="4B513768" w:rsidR="00AD5AD3" w:rsidRPr="008953DE" w:rsidRDefault="00AD5AD3" w:rsidP="00AD5AD3">
      <w:pPr>
        <w:jc w:val="both"/>
        <w:rPr>
          <w:rFonts w:eastAsia="Aptos" w:cs="Times New Roman"/>
          <w:bCs/>
          <w:color w:val="000000" w:themeColor="text1"/>
          <w14:ligatures w14:val="none"/>
        </w:rPr>
      </w:pPr>
      <w:r w:rsidRPr="008953DE">
        <w:rPr>
          <w:rFonts w:eastAsia="Aptos" w:cs="Times New Roman"/>
          <w:bCs/>
          <w:color w:val="000000" w:themeColor="text1"/>
          <w14:ligatures w14:val="none"/>
        </w:rPr>
        <w:t>i</w:t>
      </w:r>
    </w:p>
    <w:p w14:paraId="0E38512C" w14:textId="53669D12" w:rsidR="00606DE6" w:rsidRPr="008953DE" w:rsidRDefault="00606DE6" w:rsidP="00AD5AD3">
      <w:pPr>
        <w:jc w:val="both"/>
        <w:rPr>
          <w:bCs/>
          <w:color w:val="000000" w:themeColor="text1"/>
        </w:rPr>
      </w:pPr>
    </w:p>
    <w:p w14:paraId="0E530D41" w14:textId="2A0DE390" w:rsidR="00AD5AD3" w:rsidRPr="008953DE" w:rsidRDefault="00AD5AD3" w:rsidP="00AD5AD3">
      <w:pPr>
        <w:jc w:val="center"/>
        <w:rPr>
          <w:bCs/>
          <w:color w:val="000000" w:themeColor="text1"/>
          <w14:ligatures w14:val="none"/>
        </w:rPr>
      </w:pPr>
      <w:r w:rsidRPr="008953DE">
        <w:rPr>
          <w:bCs/>
          <w:color w:val="000000" w:themeColor="text1"/>
          <w14:ligatures w14:val="none"/>
        </w:rPr>
        <w:t xml:space="preserve">O D L U K </w:t>
      </w:r>
      <w:r w:rsidR="008953DE" w:rsidRPr="008953DE">
        <w:rPr>
          <w:bCs/>
          <w:color w:val="000000" w:themeColor="text1"/>
          <w14:ligatures w14:val="none"/>
        </w:rPr>
        <w:t>A</w:t>
      </w:r>
    </w:p>
    <w:p w14:paraId="23303867" w14:textId="77777777" w:rsidR="00AD5AD3" w:rsidRPr="008953DE" w:rsidRDefault="00AD5AD3" w:rsidP="00AD5AD3">
      <w:pPr>
        <w:jc w:val="center"/>
        <w:rPr>
          <w:bCs/>
          <w:color w:val="000000" w:themeColor="text1"/>
          <w14:ligatures w14:val="none"/>
        </w:rPr>
      </w:pPr>
      <w:r w:rsidRPr="008953DE">
        <w:rPr>
          <w:bCs/>
          <w:color w:val="000000" w:themeColor="text1"/>
          <w14:ligatures w14:val="none"/>
        </w:rPr>
        <w:t>o planu užih specijalizacija za 2026. godinu</w:t>
      </w:r>
    </w:p>
    <w:p w14:paraId="0BF08D54" w14:textId="77777777" w:rsidR="00AD5AD3" w:rsidRPr="008953DE" w:rsidRDefault="00AD5AD3" w:rsidP="00AD5AD3">
      <w:pPr>
        <w:rPr>
          <w:bCs/>
          <w:color w:val="000000" w:themeColor="text1"/>
          <w14:ligatures w14:val="none"/>
        </w:rPr>
      </w:pPr>
    </w:p>
    <w:p w14:paraId="266A950D" w14:textId="77777777" w:rsidR="00AD5AD3" w:rsidRPr="008953DE" w:rsidRDefault="00AD5AD3" w:rsidP="00AD5AD3">
      <w:pPr>
        <w:jc w:val="center"/>
        <w:rPr>
          <w:bCs/>
          <w:color w:val="000000" w:themeColor="text1"/>
          <w14:ligatures w14:val="none"/>
        </w:rPr>
      </w:pPr>
      <w:r w:rsidRPr="008953DE">
        <w:rPr>
          <w:bCs/>
          <w:color w:val="000000" w:themeColor="text1"/>
          <w14:ligatures w14:val="none"/>
        </w:rPr>
        <w:t>I.</w:t>
      </w:r>
    </w:p>
    <w:p w14:paraId="61E4DCC7" w14:textId="77777777" w:rsidR="00AD5AD3" w:rsidRPr="008953DE" w:rsidRDefault="00AD5AD3" w:rsidP="00AD5AD3">
      <w:pPr>
        <w:rPr>
          <w:bCs/>
          <w:color w:val="000000" w:themeColor="text1"/>
          <w14:ligatures w14:val="none"/>
        </w:rPr>
      </w:pPr>
      <w:r w:rsidRPr="008953DE">
        <w:rPr>
          <w:bCs/>
          <w:color w:val="000000" w:themeColor="text1"/>
          <w14:ligatures w14:val="none"/>
        </w:rPr>
        <w:t>Za potrebe Klinike za psihijatriju Vrapče u 2025. godini planira se:</w:t>
      </w:r>
    </w:p>
    <w:p w14:paraId="23F69BF5" w14:textId="77777777" w:rsidR="00AD5AD3" w:rsidRPr="008953DE" w:rsidRDefault="00AD5AD3">
      <w:pPr>
        <w:numPr>
          <w:ilvl w:val="0"/>
          <w:numId w:val="4"/>
        </w:numPr>
        <w:suppressAutoHyphens/>
        <w:spacing w:after="200" w:line="276" w:lineRule="auto"/>
        <w:contextualSpacing/>
        <w:jc w:val="both"/>
        <w:rPr>
          <w:rFonts w:eastAsia="Times New Roman" w:cs="Times New Roman"/>
          <w:bCs/>
          <w:color w:val="000000" w:themeColor="text1"/>
          <w:lang w:eastAsia="hr-HR"/>
          <w14:ligatures w14:val="none"/>
        </w:rPr>
      </w:pPr>
      <w:r w:rsidRPr="008953DE">
        <w:rPr>
          <w:rFonts w:eastAsia="Times New Roman" w:cs="Times New Roman"/>
          <w:bCs/>
          <w:color w:val="000000" w:themeColor="text1"/>
          <w:lang w:eastAsia="hr-HR"/>
          <w14:ligatures w14:val="none"/>
        </w:rPr>
        <w:t>1 uža specijalizacija iz psihoterapije na koju će se poslati Tvrtko Žarko, dr. med. (položio specijalistički ispit 22. svibnja 2025. godine)</w:t>
      </w:r>
    </w:p>
    <w:p w14:paraId="46C9BB6D" w14:textId="77777777" w:rsidR="00AD5AD3" w:rsidRPr="008953DE" w:rsidRDefault="00AD5AD3">
      <w:pPr>
        <w:numPr>
          <w:ilvl w:val="0"/>
          <w:numId w:val="4"/>
        </w:numPr>
        <w:suppressAutoHyphens/>
        <w:spacing w:after="200" w:line="276" w:lineRule="auto"/>
        <w:contextualSpacing/>
        <w:jc w:val="both"/>
        <w:rPr>
          <w:rFonts w:eastAsia="Times New Roman" w:cs="Times New Roman"/>
          <w:bCs/>
          <w:color w:val="000000" w:themeColor="text1"/>
          <w:lang w:eastAsia="hr-HR"/>
          <w14:ligatures w14:val="none"/>
        </w:rPr>
      </w:pPr>
      <w:r w:rsidRPr="008953DE">
        <w:rPr>
          <w:rFonts w:eastAsia="Times New Roman" w:cs="Times New Roman"/>
          <w:bCs/>
          <w:color w:val="000000" w:themeColor="text1"/>
          <w:lang w:eastAsia="hr-HR"/>
          <w14:ligatures w14:val="none"/>
        </w:rPr>
        <w:t>1 uža specijalizacija iz forenzičke psihijatrije na koju će se poslati  dr. sc. Marta Skelin Dumbović, dr. med. (položila specijalistički ispit 9. listopada 2024. godine)</w:t>
      </w:r>
    </w:p>
    <w:p w14:paraId="442831FE" w14:textId="77777777" w:rsidR="00AD5AD3" w:rsidRPr="008953DE" w:rsidRDefault="00AD5AD3">
      <w:pPr>
        <w:numPr>
          <w:ilvl w:val="0"/>
          <w:numId w:val="4"/>
        </w:numPr>
        <w:suppressAutoHyphens/>
        <w:spacing w:after="200" w:line="276" w:lineRule="auto"/>
        <w:contextualSpacing/>
        <w:jc w:val="both"/>
        <w:rPr>
          <w:rFonts w:eastAsia="Times New Roman" w:cs="Times New Roman"/>
          <w:bCs/>
          <w:color w:val="000000" w:themeColor="text1"/>
          <w:lang w:eastAsia="hr-HR"/>
          <w14:ligatures w14:val="none"/>
        </w:rPr>
      </w:pPr>
      <w:r w:rsidRPr="008953DE">
        <w:rPr>
          <w:rFonts w:eastAsia="Times New Roman" w:cs="Times New Roman"/>
          <w:bCs/>
          <w:color w:val="000000" w:themeColor="text1"/>
          <w:lang w:eastAsia="hr-HR"/>
          <w14:ligatures w14:val="none"/>
        </w:rPr>
        <w:t xml:space="preserve">1 uža specijalizacija iz alkoholizma i drugih ovisnosti na koju će se poslati </w:t>
      </w:r>
      <w:proofErr w:type="spellStart"/>
      <w:r w:rsidRPr="008953DE">
        <w:rPr>
          <w:rFonts w:eastAsia="Times New Roman" w:cs="Times New Roman"/>
          <w:bCs/>
          <w:color w:val="000000" w:themeColor="text1"/>
          <w:lang w:eastAsia="hr-HR"/>
          <w14:ligatures w14:val="none"/>
        </w:rPr>
        <w:t>Gušćić</w:t>
      </w:r>
      <w:proofErr w:type="spellEnd"/>
      <w:r w:rsidRPr="008953DE">
        <w:rPr>
          <w:rFonts w:eastAsia="Times New Roman" w:cs="Times New Roman"/>
          <w:bCs/>
          <w:color w:val="000000" w:themeColor="text1"/>
          <w:lang w:eastAsia="hr-HR"/>
          <w14:ligatures w14:val="none"/>
        </w:rPr>
        <w:t xml:space="preserve"> Mislav, dr. med. (položio specijalistički ispit 2. lipnja 2025. godine)</w:t>
      </w:r>
    </w:p>
    <w:p w14:paraId="5512BE9B" w14:textId="77777777" w:rsidR="00AD5AD3" w:rsidRPr="008953DE" w:rsidRDefault="00AD5AD3">
      <w:pPr>
        <w:numPr>
          <w:ilvl w:val="0"/>
          <w:numId w:val="4"/>
        </w:numPr>
        <w:suppressAutoHyphens/>
        <w:spacing w:after="200" w:line="276" w:lineRule="auto"/>
        <w:ind w:left="714" w:hanging="357"/>
        <w:contextualSpacing/>
        <w:jc w:val="both"/>
        <w:rPr>
          <w:rFonts w:eastAsia="Times New Roman" w:cs="Times New Roman"/>
          <w:bCs/>
          <w:color w:val="000000" w:themeColor="text1"/>
          <w:lang w:eastAsia="hr-HR"/>
          <w14:ligatures w14:val="none"/>
        </w:rPr>
      </w:pPr>
      <w:r w:rsidRPr="008953DE">
        <w:rPr>
          <w:rFonts w:eastAsia="Times New Roman" w:cs="Times New Roman"/>
          <w:bCs/>
          <w:color w:val="000000" w:themeColor="text1"/>
          <w:lang w:eastAsia="hr-HR"/>
          <w14:ligatures w14:val="none"/>
        </w:rPr>
        <w:t xml:space="preserve">1 uža specijalizacija iz </w:t>
      </w:r>
      <w:proofErr w:type="spellStart"/>
      <w:r w:rsidRPr="008953DE">
        <w:rPr>
          <w:rFonts w:eastAsia="Times New Roman" w:cs="Times New Roman"/>
          <w:bCs/>
          <w:color w:val="000000" w:themeColor="text1"/>
          <w:lang w:eastAsia="hr-HR"/>
          <w14:ligatures w14:val="none"/>
        </w:rPr>
        <w:t>neurodegenerativnih</w:t>
      </w:r>
      <w:proofErr w:type="spellEnd"/>
      <w:r w:rsidRPr="008953DE">
        <w:rPr>
          <w:rFonts w:eastAsia="Times New Roman" w:cs="Times New Roman"/>
          <w:bCs/>
          <w:color w:val="000000" w:themeColor="text1"/>
          <w:lang w:eastAsia="hr-HR"/>
          <w14:ligatures w14:val="none"/>
        </w:rPr>
        <w:t xml:space="preserve"> bolesti na koju će se poslati Marina Mioč, dr. med. (položila specijalistički ispit 24. travnja 2018. godine)</w:t>
      </w:r>
    </w:p>
    <w:p w14:paraId="4B271846" w14:textId="337E30D4" w:rsidR="00AD5AD3" w:rsidRPr="008953DE" w:rsidRDefault="00AD5AD3">
      <w:pPr>
        <w:numPr>
          <w:ilvl w:val="0"/>
          <w:numId w:val="4"/>
        </w:numPr>
        <w:suppressAutoHyphens/>
        <w:spacing w:after="200" w:line="276" w:lineRule="auto"/>
        <w:ind w:left="714" w:hanging="357"/>
        <w:contextualSpacing/>
        <w:jc w:val="both"/>
        <w:rPr>
          <w:rFonts w:eastAsia="Times New Roman" w:cs="Times New Roman"/>
          <w:bCs/>
          <w:color w:val="000000" w:themeColor="text1"/>
          <w:sz w:val="22"/>
          <w:szCs w:val="22"/>
          <w:lang w:eastAsia="hr-HR"/>
          <w14:ligatures w14:val="none"/>
        </w:rPr>
      </w:pPr>
      <w:r w:rsidRPr="008953DE">
        <w:rPr>
          <w:rFonts w:eastAsia="Times New Roman" w:cs="Times New Roman"/>
          <w:bCs/>
          <w:color w:val="000000" w:themeColor="text1"/>
          <w:sz w:val="22"/>
          <w:szCs w:val="22"/>
          <w:lang w:eastAsia="hr-HR"/>
          <w14:ligatures w14:val="none"/>
        </w:rPr>
        <w:t xml:space="preserve">1 uža specijalizacija iz socijalne psihijatrije na koju će se uputiti Ana </w:t>
      </w:r>
      <w:proofErr w:type="spellStart"/>
      <w:r w:rsidRPr="008953DE">
        <w:rPr>
          <w:rFonts w:eastAsia="Times New Roman" w:cs="Times New Roman"/>
          <w:bCs/>
          <w:color w:val="000000" w:themeColor="text1"/>
          <w:sz w:val="22"/>
          <w:szCs w:val="22"/>
          <w:lang w:eastAsia="hr-HR"/>
          <w14:ligatures w14:val="none"/>
        </w:rPr>
        <w:t>G</w:t>
      </w:r>
      <w:r w:rsidR="008953DE" w:rsidRPr="008953DE">
        <w:rPr>
          <w:rFonts w:eastAsia="Times New Roman" w:cs="Times New Roman"/>
          <w:bCs/>
          <w:color w:val="000000" w:themeColor="text1"/>
          <w:sz w:val="22"/>
          <w:szCs w:val="22"/>
          <w:lang w:eastAsia="hr-HR"/>
          <w14:ligatures w14:val="none"/>
        </w:rPr>
        <w:t>u</w:t>
      </w:r>
      <w:r w:rsidRPr="008953DE">
        <w:rPr>
          <w:rFonts w:eastAsia="Times New Roman" w:cs="Times New Roman"/>
          <w:bCs/>
          <w:color w:val="000000" w:themeColor="text1"/>
          <w:sz w:val="22"/>
          <w:szCs w:val="22"/>
          <w:lang w:eastAsia="hr-HR"/>
          <w14:ligatures w14:val="none"/>
        </w:rPr>
        <w:t>lam</w:t>
      </w:r>
      <w:proofErr w:type="spellEnd"/>
      <w:r w:rsidRPr="008953DE">
        <w:rPr>
          <w:rFonts w:eastAsia="Times New Roman" w:cs="Times New Roman"/>
          <w:bCs/>
          <w:color w:val="000000" w:themeColor="text1"/>
          <w:sz w:val="22"/>
          <w:szCs w:val="22"/>
          <w:lang w:eastAsia="hr-HR"/>
          <w14:ligatures w14:val="none"/>
        </w:rPr>
        <w:t>, dr. med. (položila specijalistički ispit 9. listopada 2024. godine)</w:t>
      </w:r>
    </w:p>
    <w:p w14:paraId="35DB18B6" w14:textId="77777777" w:rsidR="00AD5AD3" w:rsidRPr="008953DE" w:rsidRDefault="00AD5AD3" w:rsidP="00AD5AD3">
      <w:pPr>
        <w:rPr>
          <w:bCs/>
          <w:color w:val="000000" w:themeColor="text1"/>
          <w14:ligatures w14:val="none"/>
        </w:rPr>
      </w:pPr>
    </w:p>
    <w:p w14:paraId="314FCB72" w14:textId="77777777" w:rsidR="00AD5AD3" w:rsidRPr="008953DE" w:rsidRDefault="00AD5AD3" w:rsidP="00AD5AD3">
      <w:pPr>
        <w:jc w:val="center"/>
        <w:rPr>
          <w:bCs/>
          <w:color w:val="000000" w:themeColor="text1"/>
          <w14:ligatures w14:val="none"/>
        </w:rPr>
      </w:pPr>
      <w:r w:rsidRPr="008953DE">
        <w:rPr>
          <w:bCs/>
          <w:color w:val="000000" w:themeColor="text1"/>
          <w14:ligatures w14:val="none"/>
        </w:rPr>
        <w:t>II.</w:t>
      </w:r>
    </w:p>
    <w:p w14:paraId="5D3C9946" w14:textId="77777777" w:rsidR="00AD5AD3" w:rsidRPr="008953DE" w:rsidRDefault="00AD5AD3" w:rsidP="00AD5AD3">
      <w:pPr>
        <w:jc w:val="both"/>
        <w:rPr>
          <w:bCs/>
          <w:color w:val="000000" w:themeColor="text1"/>
          <w14:ligatures w14:val="none"/>
        </w:rPr>
      </w:pPr>
      <w:r w:rsidRPr="008953DE">
        <w:rPr>
          <w:bCs/>
          <w:color w:val="000000" w:themeColor="text1"/>
          <w14:ligatures w14:val="none"/>
        </w:rPr>
        <w:t>U sklopu provedbe Plana iz članka 1. ove odluke Klinika će u skladu s odredbama Zakona o zdravstvenoj zaštiti dostaviti svoje planske potrebe glede specijalizacije za 2026. godinu Ministarstvu zdravstva Republike Hrvatske, a radi dobivanja odobrenja.</w:t>
      </w:r>
    </w:p>
    <w:p w14:paraId="1CE746E8" w14:textId="77777777" w:rsidR="00AD5AD3" w:rsidRPr="008953DE" w:rsidRDefault="00AD5AD3" w:rsidP="00AD5AD3">
      <w:pPr>
        <w:jc w:val="both"/>
        <w:rPr>
          <w:b/>
          <w:color w:val="000000" w:themeColor="text1"/>
          <w14:ligatures w14:val="none"/>
        </w:rPr>
      </w:pPr>
    </w:p>
    <w:p w14:paraId="78D0E97E" w14:textId="77777777" w:rsidR="00AD5AD3" w:rsidRPr="008953DE" w:rsidRDefault="00AD5AD3" w:rsidP="00AD5AD3">
      <w:pPr>
        <w:rPr>
          <w:b/>
          <w:color w:val="000000" w:themeColor="text1"/>
          <w14:ligatures w14:val="none"/>
        </w:rPr>
      </w:pPr>
    </w:p>
    <w:p w14:paraId="17FBC0D3" w14:textId="5B286F67" w:rsidR="00AD5AD3" w:rsidRPr="008953DE" w:rsidRDefault="00AD5AD3" w:rsidP="00AD5AD3">
      <w:pPr>
        <w:jc w:val="both"/>
        <w:rPr>
          <w:b/>
          <w:bCs/>
          <w:color w:val="000000" w:themeColor="text1"/>
        </w:rPr>
      </w:pPr>
      <w:r w:rsidRPr="008953DE">
        <w:rPr>
          <w:b/>
          <w:bCs/>
          <w:color w:val="000000" w:themeColor="text1"/>
        </w:rPr>
        <w:t xml:space="preserve">Ad 12) Prijedlog odluka za davanje ovlaštenja na izdavanje bjanko zadužnica </w:t>
      </w:r>
    </w:p>
    <w:p w14:paraId="06772485" w14:textId="77777777" w:rsidR="00AD5AD3" w:rsidRPr="008953DE" w:rsidRDefault="00AD5AD3" w:rsidP="00AD5AD3">
      <w:pPr>
        <w:rPr>
          <w:bCs/>
          <w:color w:val="000000" w:themeColor="text1"/>
        </w:rPr>
      </w:pPr>
    </w:p>
    <w:p w14:paraId="09F00322" w14:textId="4518A0BF" w:rsidR="004915C7" w:rsidRPr="008953DE" w:rsidRDefault="004915C7" w:rsidP="004915C7">
      <w:pPr>
        <w:overflowPunct w:val="0"/>
        <w:autoSpaceDE w:val="0"/>
        <w:autoSpaceDN w:val="0"/>
        <w:adjustRightInd w:val="0"/>
        <w:jc w:val="center"/>
        <w:textAlignment w:val="baseline"/>
        <w:rPr>
          <w:color w:val="000000" w:themeColor="text1"/>
          <w:lang w:eastAsia="hr-HR"/>
        </w:rPr>
      </w:pPr>
      <w:r w:rsidRPr="008953DE">
        <w:rPr>
          <w:color w:val="000000" w:themeColor="text1"/>
          <w:lang w:eastAsia="hr-HR"/>
        </w:rPr>
        <w:t xml:space="preserve">O D L U K </w:t>
      </w:r>
      <w:r w:rsidR="008953DE" w:rsidRPr="008953DE">
        <w:rPr>
          <w:color w:val="000000" w:themeColor="text1"/>
          <w:lang w:eastAsia="hr-HR"/>
        </w:rPr>
        <w:t>A</w:t>
      </w:r>
    </w:p>
    <w:p w14:paraId="57B4DB42" w14:textId="77777777" w:rsidR="004915C7" w:rsidRPr="008953DE" w:rsidRDefault="004915C7" w:rsidP="004915C7">
      <w:pPr>
        <w:jc w:val="center"/>
        <w:rPr>
          <w:color w:val="000000" w:themeColor="text1"/>
          <w:sz w:val="10"/>
          <w:szCs w:val="10"/>
        </w:rPr>
      </w:pPr>
    </w:p>
    <w:p w14:paraId="2D2DA121" w14:textId="77777777" w:rsidR="004915C7" w:rsidRPr="008953DE" w:rsidRDefault="004915C7" w:rsidP="004915C7">
      <w:pPr>
        <w:jc w:val="center"/>
        <w:rPr>
          <w:color w:val="000000" w:themeColor="text1"/>
        </w:rPr>
      </w:pPr>
      <w:r w:rsidRPr="008953DE">
        <w:rPr>
          <w:color w:val="000000" w:themeColor="text1"/>
        </w:rPr>
        <w:t>I.</w:t>
      </w:r>
    </w:p>
    <w:p w14:paraId="4A8B4A40" w14:textId="77777777" w:rsidR="004915C7" w:rsidRPr="008953DE" w:rsidRDefault="004915C7" w:rsidP="004915C7">
      <w:pPr>
        <w:jc w:val="both"/>
        <w:rPr>
          <w:color w:val="000000" w:themeColor="text1"/>
        </w:rPr>
      </w:pPr>
      <w:r w:rsidRPr="008953DE">
        <w:rPr>
          <w:color w:val="000000" w:themeColor="text1"/>
        </w:rPr>
        <w:t>Ovlašćuje se Klinika za psihijatriju Vrapče na izdavanje bjanko zadužnice Ministarstvu zdravstva na ukupan iznos od 150.000,00 eura za potrebe sklapanja ugovora s Ministarstvom zdravstva za projekt „Razvoj mobilnih timova u zajednici“.</w:t>
      </w:r>
    </w:p>
    <w:p w14:paraId="5CAC5C3B" w14:textId="77777777" w:rsidR="004915C7" w:rsidRPr="008953DE" w:rsidRDefault="004915C7" w:rsidP="004915C7">
      <w:pPr>
        <w:jc w:val="both"/>
        <w:rPr>
          <w:color w:val="000000" w:themeColor="text1"/>
          <w:sz w:val="10"/>
          <w:szCs w:val="10"/>
        </w:rPr>
      </w:pPr>
    </w:p>
    <w:p w14:paraId="5B5B1B40" w14:textId="77777777" w:rsidR="004915C7" w:rsidRPr="008953DE" w:rsidRDefault="004915C7" w:rsidP="004915C7">
      <w:pPr>
        <w:jc w:val="center"/>
        <w:rPr>
          <w:color w:val="000000" w:themeColor="text1"/>
        </w:rPr>
      </w:pPr>
      <w:r w:rsidRPr="008953DE">
        <w:rPr>
          <w:color w:val="000000" w:themeColor="text1"/>
        </w:rPr>
        <w:t>II.</w:t>
      </w:r>
    </w:p>
    <w:p w14:paraId="51313B98" w14:textId="77777777" w:rsidR="004915C7" w:rsidRPr="008953DE" w:rsidRDefault="004915C7" w:rsidP="004915C7">
      <w:pPr>
        <w:rPr>
          <w:color w:val="000000" w:themeColor="text1"/>
        </w:rPr>
      </w:pPr>
      <w:r w:rsidRPr="008953DE">
        <w:rPr>
          <w:color w:val="000000" w:themeColor="text1"/>
        </w:rPr>
        <w:t>Ova Odluka dostavit će se Osnivaču radi ishođenja suglasnosti.</w:t>
      </w:r>
    </w:p>
    <w:p w14:paraId="758BA542" w14:textId="77777777" w:rsidR="004915C7" w:rsidRPr="008953DE" w:rsidRDefault="004915C7" w:rsidP="004915C7">
      <w:pPr>
        <w:jc w:val="both"/>
        <w:rPr>
          <w:color w:val="000000" w:themeColor="text1"/>
        </w:rPr>
      </w:pPr>
    </w:p>
    <w:p w14:paraId="56253DDE" w14:textId="77777777" w:rsidR="004915C7" w:rsidRPr="008953DE" w:rsidRDefault="004915C7" w:rsidP="004915C7">
      <w:pPr>
        <w:jc w:val="both"/>
        <w:rPr>
          <w:b/>
          <w:bCs/>
          <w:color w:val="000000" w:themeColor="text1"/>
          <w:sz w:val="10"/>
          <w:szCs w:val="10"/>
        </w:rPr>
      </w:pPr>
    </w:p>
    <w:p w14:paraId="36FDCF2B" w14:textId="61B2F29C" w:rsidR="004915C7" w:rsidRPr="008953DE" w:rsidRDefault="004915C7" w:rsidP="004915C7">
      <w:pPr>
        <w:jc w:val="both"/>
        <w:rPr>
          <w:b/>
          <w:bCs/>
          <w:color w:val="000000" w:themeColor="text1"/>
        </w:rPr>
      </w:pPr>
      <w:r w:rsidRPr="008953DE">
        <w:rPr>
          <w:b/>
          <w:bCs/>
          <w:color w:val="000000" w:themeColor="text1"/>
        </w:rPr>
        <w:t>Ad 13) Prijedlog izmjene odluke o imenovanju Povjerenstva za izbor specijalizanata</w:t>
      </w:r>
    </w:p>
    <w:p w14:paraId="7B23CF57" w14:textId="77777777" w:rsidR="004915C7" w:rsidRPr="008953DE" w:rsidRDefault="004915C7" w:rsidP="004915C7">
      <w:pPr>
        <w:jc w:val="both"/>
        <w:rPr>
          <w:color w:val="000000" w:themeColor="text1"/>
        </w:rPr>
      </w:pPr>
    </w:p>
    <w:p w14:paraId="454D334A" w14:textId="6FF99315" w:rsidR="004915C7" w:rsidRPr="008953DE" w:rsidRDefault="004915C7" w:rsidP="008953DE">
      <w:pPr>
        <w:jc w:val="center"/>
        <w:rPr>
          <w:color w:val="000000" w:themeColor="text1"/>
          <w14:ligatures w14:val="none"/>
        </w:rPr>
      </w:pPr>
      <w:r w:rsidRPr="008953DE">
        <w:rPr>
          <w:color w:val="000000" w:themeColor="text1"/>
          <w14:ligatures w14:val="none"/>
        </w:rPr>
        <w:t>ODLUK</w:t>
      </w:r>
      <w:r w:rsidR="008953DE" w:rsidRPr="008953DE">
        <w:rPr>
          <w:color w:val="000000" w:themeColor="text1"/>
          <w14:ligatures w14:val="none"/>
        </w:rPr>
        <w:t>A</w:t>
      </w:r>
    </w:p>
    <w:p w14:paraId="3DB583DC" w14:textId="77777777" w:rsidR="004915C7" w:rsidRPr="008953DE" w:rsidRDefault="004915C7" w:rsidP="008953DE">
      <w:pPr>
        <w:jc w:val="center"/>
        <w:rPr>
          <w:rFonts w:eastAsia="Times New Roman" w:cs="Times New Roman"/>
          <w:color w:val="000000" w:themeColor="text1"/>
          <w:lang w:eastAsia="hr-HR"/>
          <w14:ligatures w14:val="none"/>
        </w:rPr>
      </w:pPr>
      <w:r w:rsidRPr="008953DE">
        <w:rPr>
          <w:rFonts w:eastAsia="Times New Roman" w:cs="Times New Roman"/>
          <w:color w:val="000000" w:themeColor="text1"/>
          <w:lang w:eastAsia="hr-HR"/>
          <w14:ligatures w14:val="none"/>
        </w:rPr>
        <w:t>I.</w:t>
      </w:r>
    </w:p>
    <w:p w14:paraId="779070ED" w14:textId="77777777" w:rsidR="004915C7" w:rsidRPr="008953DE" w:rsidRDefault="004915C7" w:rsidP="008953DE">
      <w:pPr>
        <w:jc w:val="both"/>
        <w:rPr>
          <w:color w:val="000000" w:themeColor="text1"/>
          <w:lang w:eastAsia="hr-HR"/>
        </w:rPr>
      </w:pPr>
      <w:r w:rsidRPr="008953DE">
        <w:rPr>
          <w:color w:val="000000" w:themeColor="text1"/>
          <w:lang w:eastAsia="hr-HR"/>
        </w:rPr>
        <w:t xml:space="preserve">Mijenja s čl. I. Odluke </w:t>
      </w:r>
      <w:proofErr w:type="spellStart"/>
      <w:r w:rsidRPr="008953DE">
        <w:rPr>
          <w:color w:val="000000" w:themeColor="text1"/>
          <w:lang w:eastAsia="hr-HR"/>
        </w:rPr>
        <w:t>ur.broj</w:t>
      </w:r>
      <w:proofErr w:type="spellEnd"/>
      <w:r w:rsidRPr="008953DE">
        <w:rPr>
          <w:color w:val="000000" w:themeColor="text1"/>
          <w:lang w:eastAsia="hr-HR"/>
        </w:rPr>
        <w:t>: 23-4052-02/5091f-25 od 25. studenog 2025. godine tako da sada glasi:</w:t>
      </w:r>
    </w:p>
    <w:p w14:paraId="7B492469" w14:textId="77777777" w:rsidR="004915C7" w:rsidRPr="008953DE" w:rsidRDefault="004915C7" w:rsidP="008953DE">
      <w:pPr>
        <w:jc w:val="both"/>
        <w:rPr>
          <w:color w:val="000000" w:themeColor="text1"/>
          <w:lang w:eastAsia="hr-HR"/>
        </w:rPr>
      </w:pPr>
      <w:r w:rsidRPr="008953DE">
        <w:rPr>
          <w:color w:val="000000" w:themeColor="text1"/>
          <w:lang w:eastAsia="hr-HR"/>
        </w:rPr>
        <w:t>„Imenuje se Povjerenstvo za izbor specijalizanata u sljedećem sastavu:</w:t>
      </w:r>
    </w:p>
    <w:p w14:paraId="4006DB23" w14:textId="77777777" w:rsidR="004915C7" w:rsidRPr="008953DE" w:rsidRDefault="004915C7">
      <w:pPr>
        <w:numPr>
          <w:ilvl w:val="0"/>
          <w:numId w:val="5"/>
        </w:numPr>
        <w:overflowPunct w:val="0"/>
        <w:autoSpaceDE w:val="0"/>
        <w:autoSpaceDN w:val="0"/>
        <w:adjustRightInd w:val="0"/>
        <w:textAlignment w:val="baseline"/>
        <w:rPr>
          <w:color w:val="000000" w:themeColor="text1"/>
          <w:lang w:eastAsia="hr-HR"/>
        </w:rPr>
      </w:pPr>
      <w:r w:rsidRPr="008953DE">
        <w:rPr>
          <w:color w:val="000000" w:themeColor="text1"/>
          <w:lang w:eastAsia="hr-HR"/>
        </w:rPr>
        <w:t>prof. prim. dr. sc. Petrana Brečić, dr. med.</w:t>
      </w:r>
    </w:p>
    <w:p w14:paraId="6211A574" w14:textId="77777777" w:rsidR="004915C7" w:rsidRPr="008953DE" w:rsidRDefault="004915C7">
      <w:pPr>
        <w:numPr>
          <w:ilvl w:val="0"/>
          <w:numId w:val="5"/>
        </w:numPr>
        <w:overflowPunct w:val="0"/>
        <w:autoSpaceDE w:val="0"/>
        <w:autoSpaceDN w:val="0"/>
        <w:adjustRightInd w:val="0"/>
        <w:ind w:left="714" w:hanging="357"/>
        <w:textAlignment w:val="baseline"/>
        <w:rPr>
          <w:color w:val="000000" w:themeColor="text1"/>
          <w:lang w:eastAsia="hr-HR"/>
        </w:rPr>
      </w:pPr>
      <w:r w:rsidRPr="008953DE">
        <w:rPr>
          <w:color w:val="000000" w:themeColor="text1"/>
          <w:lang w:eastAsia="hr-HR"/>
        </w:rPr>
        <w:t>dr. sc. Nataša Đuran, dr. med.</w:t>
      </w:r>
    </w:p>
    <w:p w14:paraId="5A0547E1" w14:textId="77777777" w:rsidR="004915C7" w:rsidRPr="008953DE" w:rsidRDefault="004915C7">
      <w:pPr>
        <w:numPr>
          <w:ilvl w:val="0"/>
          <w:numId w:val="5"/>
        </w:numPr>
        <w:overflowPunct w:val="0"/>
        <w:autoSpaceDE w:val="0"/>
        <w:autoSpaceDN w:val="0"/>
        <w:adjustRightInd w:val="0"/>
        <w:ind w:left="714" w:hanging="357"/>
        <w:textAlignment w:val="baseline"/>
        <w:rPr>
          <w:color w:val="000000" w:themeColor="text1"/>
          <w:lang w:eastAsia="hr-HR"/>
        </w:rPr>
      </w:pPr>
      <w:r w:rsidRPr="008953DE">
        <w:rPr>
          <w:color w:val="000000" w:themeColor="text1"/>
          <w:lang w:eastAsia="hr-HR"/>
        </w:rPr>
        <w:t xml:space="preserve">doc. dr. sc. Marko Ćurković, </w:t>
      </w:r>
      <w:proofErr w:type="spellStart"/>
      <w:r w:rsidRPr="008953DE">
        <w:rPr>
          <w:color w:val="000000" w:themeColor="text1"/>
          <w:lang w:eastAsia="hr-HR"/>
        </w:rPr>
        <w:t>dr.med</w:t>
      </w:r>
      <w:proofErr w:type="spellEnd"/>
      <w:r w:rsidRPr="008953DE">
        <w:rPr>
          <w:color w:val="000000" w:themeColor="text1"/>
          <w:lang w:eastAsia="hr-HR"/>
        </w:rPr>
        <w:t>.</w:t>
      </w:r>
    </w:p>
    <w:p w14:paraId="17A35C6E" w14:textId="77777777" w:rsidR="004915C7" w:rsidRPr="008953DE" w:rsidRDefault="004915C7">
      <w:pPr>
        <w:numPr>
          <w:ilvl w:val="0"/>
          <w:numId w:val="5"/>
        </w:numPr>
        <w:overflowPunct w:val="0"/>
        <w:autoSpaceDE w:val="0"/>
        <w:autoSpaceDN w:val="0"/>
        <w:adjustRightInd w:val="0"/>
        <w:ind w:left="714" w:hanging="357"/>
        <w:textAlignment w:val="baseline"/>
        <w:rPr>
          <w:color w:val="000000" w:themeColor="text1"/>
          <w:lang w:eastAsia="hr-HR"/>
        </w:rPr>
      </w:pPr>
      <w:r w:rsidRPr="008953DE">
        <w:rPr>
          <w:color w:val="000000" w:themeColor="text1"/>
          <w:lang w:eastAsia="hr-HR"/>
        </w:rPr>
        <w:t>prof. prim. dr. sc. Tihana Jendričko, dr. med.</w:t>
      </w:r>
    </w:p>
    <w:p w14:paraId="1A50AD4C" w14:textId="57263EE9" w:rsidR="004915C7" w:rsidRDefault="004915C7">
      <w:pPr>
        <w:numPr>
          <w:ilvl w:val="0"/>
          <w:numId w:val="5"/>
        </w:numPr>
        <w:overflowPunct w:val="0"/>
        <w:autoSpaceDE w:val="0"/>
        <w:autoSpaceDN w:val="0"/>
        <w:adjustRightInd w:val="0"/>
        <w:ind w:left="714" w:hanging="357"/>
        <w:textAlignment w:val="baseline"/>
        <w:rPr>
          <w:color w:val="000000" w:themeColor="text1"/>
          <w:lang w:eastAsia="hr-HR"/>
        </w:rPr>
      </w:pPr>
      <w:r w:rsidRPr="008953DE">
        <w:rPr>
          <w:color w:val="000000" w:themeColor="text1"/>
          <w:lang w:eastAsia="hr-HR"/>
        </w:rPr>
        <w:t>prof. prim. dr. sc. Ninoslav Mimica, dr. med.“</w:t>
      </w:r>
    </w:p>
    <w:p w14:paraId="538B85A4" w14:textId="77777777" w:rsidR="008953DE" w:rsidRPr="008953DE" w:rsidRDefault="008953DE" w:rsidP="008953DE">
      <w:pPr>
        <w:overflowPunct w:val="0"/>
        <w:autoSpaceDE w:val="0"/>
        <w:autoSpaceDN w:val="0"/>
        <w:adjustRightInd w:val="0"/>
        <w:ind w:left="714"/>
        <w:textAlignment w:val="baseline"/>
        <w:rPr>
          <w:color w:val="000000" w:themeColor="text1"/>
          <w:lang w:eastAsia="hr-HR"/>
        </w:rPr>
      </w:pPr>
    </w:p>
    <w:p w14:paraId="24150A2A" w14:textId="77777777" w:rsidR="004915C7" w:rsidRPr="008953DE" w:rsidRDefault="004915C7" w:rsidP="008953DE">
      <w:pPr>
        <w:jc w:val="center"/>
        <w:rPr>
          <w:rFonts w:eastAsia="Times New Roman" w:cs="Times New Roman"/>
          <w:bCs/>
          <w:color w:val="000000" w:themeColor="text1"/>
          <w:lang w:eastAsia="hr-HR"/>
          <w14:ligatures w14:val="none"/>
        </w:rPr>
      </w:pPr>
      <w:r w:rsidRPr="008953DE">
        <w:rPr>
          <w:rFonts w:eastAsia="Times New Roman" w:cs="Times New Roman"/>
          <w:bCs/>
          <w:color w:val="000000" w:themeColor="text1"/>
          <w:lang w:eastAsia="hr-HR"/>
          <w14:ligatures w14:val="none"/>
        </w:rPr>
        <w:t>II.</w:t>
      </w:r>
    </w:p>
    <w:p w14:paraId="5633A0A8" w14:textId="77777777" w:rsidR="004915C7" w:rsidRPr="008953DE" w:rsidRDefault="004915C7" w:rsidP="008953DE">
      <w:pPr>
        <w:jc w:val="both"/>
        <w:rPr>
          <w:rFonts w:eastAsia="Times New Roman" w:cs="Times New Roman"/>
          <w:bCs/>
          <w:color w:val="000000" w:themeColor="text1"/>
          <w:lang w:eastAsia="hr-HR"/>
          <w14:ligatures w14:val="none"/>
        </w:rPr>
      </w:pPr>
      <w:r w:rsidRPr="008953DE">
        <w:rPr>
          <w:rFonts w:eastAsia="Times New Roman" w:cs="Times New Roman"/>
          <w:bCs/>
          <w:color w:val="000000" w:themeColor="text1"/>
          <w:lang w:eastAsia="hr-HR"/>
          <w14:ligatures w14:val="none"/>
        </w:rPr>
        <w:t>U svom radu Povjerenstvo se dužno pridržavati odredbi Pravilnika o mjerilima za prijam specijalizanata (NN broj 83/15).</w:t>
      </w:r>
    </w:p>
    <w:p w14:paraId="2590FCE7" w14:textId="77777777" w:rsidR="006969DB" w:rsidRPr="008953DE" w:rsidRDefault="006969DB" w:rsidP="00EA7DF3">
      <w:pPr>
        <w:rPr>
          <w:b/>
          <w:bCs/>
          <w:color w:val="000000" w:themeColor="text1"/>
        </w:rPr>
      </w:pPr>
    </w:p>
    <w:p w14:paraId="6D5A6686" w14:textId="2409E790" w:rsidR="002F3CB1" w:rsidRPr="008953DE" w:rsidRDefault="002F3CB1" w:rsidP="00EA7DF3">
      <w:pPr>
        <w:tabs>
          <w:tab w:val="left" w:pos="360"/>
        </w:tabs>
        <w:overflowPunct w:val="0"/>
        <w:autoSpaceDE w:val="0"/>
        <w:autoSpaceDN w:val="0"/>
        <w:adjustRightInd w:val="0"/>
        <w:jc w:val="both"/>
        <w:textAlignment w:val="baseline"/>
        <w:rPr>
          <w:rFonts w:eastAsia="Times New Roman" w:cs="Times New Roman"/>
          <w:b/>
          <w:color w:val="000000" w:themeColor="text1"/>
          <w:lang w:eastAsia="hr-HR"/>
          <w14:ligatures w14:val="none"/>
        </w:rPr>
      </w:pPr>
      <w:r w:rsidRPr="008953DE">
        <w:rPr>
          <w:rFonts w:eastAsia="Times New Roman" w:cs="Times New Roman"/>
          <w:b/>
          <w:color w:val="000000" w:themeColor="text1"/>
          <w:lang w:eastAsia="hr-HR"/>
          <w14:ligatures w14:val="none"/>
        </w:rPr>
        <w:lastRenderedPageBreak/>
        <w:t>Ad 1</w:t>
      </w:r>
      <w:r w:rsidR="004915C7" w:rsidRPr="008953DE">
        <w:rPr>
          <w:rFonts w:eastAsia="Times New Roman" w:cs="Times New Roman"/>
          <w:b/>
          <w:color w:val="000000" w:themeColor="text1"/>
          <w:lang w:eastAsia="hr-HR"/>
          <w14:ligatures w14:val="none"/>
        </w:rPr>
        <w:t>4</w:t>
      </w:r>
      <w:r w:rsidRPr="008953DE">
        <w:rPr>
          <w:rFonts w:eastAsia="Times New Roman" w:cs="Times New Roman"/>
          <w:b/>
          <w:color w:val="000000" w:themeColor="text1"/>
          <w:lang w:eastAsia="hr-HR"/>
          <w14:ligatures w14:val="none"/>
        </w:rPr>
        <w:t>) Dogovor datuma sljedeće sjednice</w:t>
      </w:r>
    </w:p>
    <w:p w14:paraId="401C1459" w14:textId="77777777" w:rsidR="002F3CB1" w:rsidRPr="008953DE" w:rsidRDefault="002F3CB1" w:rsidP="00EA7DF3">
      <w:pPr>
        <w:jc w:val="both"/>
        <w:rPr>
          <w:rFonts w:eastAsia="Batang" w:cs="Comic Sans MS"/>
          <w:color w:val="000000" w:themeColor="text1"/>
          <w:lang w:eastAsia="ko-KR"/>
          <w14:ligatures w14:val="none"/>
        </w:rPr>
      </w:pPr>
    </w:p>
    <w:p w14:paraId="104562F1" w14:textId="7C6CEC5C" w:rsidR="002F3CB1" w:rsidRPr="008953DE" w:rsidRDefault="002F3CB1" w:rsidP="00EA7DF3">
      <w:pPr>
        <w:suppressAutoHyphens/>
        <w:ind w:firstLine="708"/>
        <w:contextualSpacing/>
        <w:jc w:val="both"/>
        <w:rPr>
          <w:rFonts w:eastAsia="Times New Roman" w:cs="Times New Roman"/>
          <w:color w:val="000000" w:themeColor="text1"/>
          <w:lang w:eastAsia="hr-HR"/>
          <w14:ligatures w14:val="none"/>
        </w:rPr>
      </w:pPr>
      <w:r w:rsidRPr="008953DE">
        <w:rPr>
          <w:rFonts w:eastAsia="Times New Roman" w:cs="Times New Roman"/>
          <w:color w:val="000000" w:themeColor="text1"/>
          <w:lang w:eastAsia="hr-HR"/>
          <w14:ligatures w14:val="none"/>
        </w:rPr>
        <w:t xml:space="preserve">Sljedeće sjednice Upravnog vijeća zakazana je za </w:t>
      </w:r>
      <w:r w:rsidR="00EA7DF3" w:rsidRPr="008953DE">
        <w:rPr>
          <w:rFonts w:eastAsia="Times New Roman" w:cs="Times New Roman"/>
          <w:color w:val="000000" w:themeColor="text1"/>
          <w:lang w:eastAsia="hr-HR"/>
          <w14:ligatures w14:val="none"/>
        </w:rPr>
        <w:t>2</w:t>
      </w:r>
      <w:r w:rsidR="004915C7" w:rsidRPr="008953DE">
        <w:rPr>
          <w:rFonts w:eastAsia="Times New Roman" w:cs="Times New Roman"/>
          <w:color w:val="000000" w:themeColor="text1"/>
          <w:lang w:eastAsia="hr-HR"/>
          <w14:ligatures w14:val="none"/>
        </w:rPr>
        <w:t>5</w:t>
      </w:r>
      <w:r w:rsidRPr="008953DE">
        <w:rPr>
          <w:rFonts w:eastAsia="Times New Roman" w:cs="Times New Roman"/>
          <w:color w:val="000000" w:themeColor="text1"/>
          <w:lang w:eastAsia="hr-HR"/>
          <w14:ligatures w14:val="none"/>
        </w:rPr>
        <w:t xml:space="preserve">. </w:t>
      </w:r>
      <w:r w:rsidR="004915C7" w:rsidRPr="008953DE">
        <w:rPr>
          <w:rFonts w:eastAsia="Times New Roman" w:cs="Times New Roman"/>
          <w:color w:val="000000" w:themeColor="text1"/>
          <w:lang w:eastAsia="hr-HR"/>
          <w14:ligatures w14:val="none"/>
        </w:rPr>
        <w:t>ožujka</w:t>
      </w:r>
      <w:r w:rsidRPr="008953DE">
        <w:rPr>
          <w:rFonts w:eastAsia="Times New Roman" w:cs="Times New Roman"/>
          <w:color w:val="000000" w:themeColor="text1"/>
          <w:lang w:eastAsia="hr-HR"/>
          <w14:ligatures w14:val="none"/>
        </w:rPr>
        <w:t xml:space="preserve"> 2026. godine u 1</w:t>
      </w:r>
      <w:r w:rsidR="00EA7DF3" w:rsidRPr="008953DE">
        <w:rPr>
          <w:rFonts w:eastAsia="Times New Roman" w:cs="Times New Roman"/>
          <w:color w:val="000000" w:themeColor="text1"/>
          <w:lang w:eastAsia="hr-HR"/>
          <w14:ligatures w14:val="none"/>
        </w:rPr>
        <w:t>4</w:t>
      </w:r>
      <w:r w:rsidRPr="008953DE">
        <w:rPr>
          <w:rFonts w:eastAsia="Times New Roman" w:cs="Times New Roman"/>
          <w:color w:val="000000" w:themeColor="text1"/>
          <w:lang w:eastAsia="hr-HR"/>
          <w14:ligatures w14:val="none"/>
        </w:rPr>
        <w:t>,</w:t>
      </w:r>
      <w:r w:rsidR="004915C7" w:rsidRPr="008953DE">
        <w:rPr>
          <w:rFonts w:eastAsia="Times New Roman" w:cs="Times New Roman"/>
          <w:color w:val="000000" w:themeColor="text1"/>
          <w:lang w:eastAsia="hr-HR"/>
          <w14:ligatures w14:val="none"/>
        </w:rPr>
        <w:t>0</w:t>
      </w:r>
      <w:r w:rsidRPr="008953DE">
        <w:rPr>
          <w:rFonts w:eastAsia="Times New Roman" w:cs="Times New Roman"/>
          <w:color w:val="000000" w:themeColor="text1"/>
          <w:lang w:eastAsia="hr-HR"/>
          <w14:ligatures w14:val="none"/>
        </w:rPr>
        <w:t>0 sati.</w:t>
      </w:r>
    </w:p>
    <w:p w14:paraId="50F16B67" w14:textId="77777777" w:rsidR="002F3CB1" w:rsidRPr="008953DE" w:rsidRDefault="002F3CB1" w:rsidP="00EA7DF3">
      <w:pPr>
        <w:suppressAutoHyphens/>
        <w:ind w:firstLine="708"/>
        <w:contextualSpacing/>
        <w:jc w:val="both"/>
        <w:rPr>
          <w:rFonts w:eastAsia="Times New Roman" w:cs="Times New Roman"/>
          <w:color w:val="000000" w:themeColor="text1"/>
          <w:lang w:eastAsia="hr-HR"/>
          <w14:ligatures w14:val="none"/>
        </w:rPr>
      </w:pPr>
    </w:p>
    <w:p w14:paraId="5066ECB3" w14:textId="77777777" w:rsidR="002F3CB1" w:rsidRPr="008953DE" w:rsidRDefault="002F3CB1" w:rsidP="00EA7DF3">
      <w:pPr>
        <w:ind w:left="426"/>
        <w:jc w:val="both"/>
        <w:textAlignment w:val="baseline"/>
        <w:rPr>
          <w:rFonts w:eastAsia="Times New Roman" w:cs="Times New Roman"/>
          <w:color w:val="000000" w:themeColor="text1"/>
          <w:lang w:eastAsia="hr-HR"/>
          <w14:ligatures w14:val="none"/>
        </w:rPr>
      </w:pPr>
    </w:p>
    <w:sectPr w:rsidR="002F3CB1" w:rsidRPr="008953DE" w:rsidSect="002F3CB1">
      <w:footerReference w:type="default" r:id="rId8"/>
      <w:pgSz w:w="11906" w:h="16838"/>
      <w:pgMar w:top="1135" w:right="991" w:bottom="1276"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DB70" w14:textId="77777777" w:rsidR="008B2642" w:rsidRDefault="008B2642">
      <w:r>
        <w:separator/>
      </w:r>
    </w:p>
  </w:endnote>
  <w:endnote w:type="continuationSeparator" w:id="0">
    <w:p w14:paraId="6599B01A" w14:textId="77777777" w:rsidR="008B2642" w:rsidRDefault="008B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Comic Sans MS">
    <w:panose1 w:val="030F0702030302020204"/>
    <w:charset w:val="EE"/>
    <w:family w:val="script"/>
    <w:pitch w:val="variable"/>
    <w:sig w:usb0="000006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596A" w14:textId="77777777" w:rsidR="002F3CB1" w:rsidRDefault="002F3CB1">
    <w:pPr>
      <w:pStyle w:val="Podnoje"/>
      <w:jc w:val="right"/>
    </w:pPr>
    <w:r>
      <w:fldChar w:fldCharType="begin"/>
    </w:r>
    <w:r>
      <w:instrText xml:space="preserve"> PAGE </w:instrText>
    </w:r>
    <w:r>
      <w:fldChar w:fldCharType="separate"/>
    </w:r>
    <w:r>
      <w:rPr>
        <w:noProof/>
      </w:rPr>
      <w:t>10</w:t>
    </w:r>
    <w:r>
      <w:fldChar w:fldCharType="end"/>
    </w:r>
  </w:p>
  <w:p w14:paraId="6C63FAF1" w14:textId="77777777" w:rsidR="002F3CB1" w:rsidRDefault="002F3CB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8E9E" w14:textId="77777777" w:rsidR="008B2642" w:rsidRDefault="008B2642">
      <w:r>
        <w:separator/>
      </w:r>
    </w:p>
  </w:footnote>
  <w:footnote w:type="continuationSeparator" w:id="0">
    <w:p w14:paraId="11ED6821" w14:textId="77777777" w:rsidR="008B2642" w:rsidRDefault="008B2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A161A"/>
    <w:multiLevelType w:val="hybridMultilevel"/>
    <w:tmpl w:val="675A4C50"/>
    <w:lvl w:ilvl="0" w:tplc="4F56FB2C">
      <w:numFmt w:val="bullet"/>
      <w:lvlText w:val="-"/>
      <w:lvlJc w:val="left"/>
      <w:pPr>
        <w:ind w:left="720" w:hanging="360"/>
      </w:pPr>
      <w:rPr>
        <w:rFonts w:ascii="Arial Narrow" w:eastAsia="Batang" w:hAnsi="Arial Narrow" w:cs="Comic Sans M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F58389A"/>
    <w:multiLevelType w:val="hybridMultilevel"/>
    <w:tmpl w:val="5BC2B128"/>
    <w:lvl w:ilvl="0" w:tplc="078831AE">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0783976"/>
    <w:multiLevelType w:val="hybridMultilevel"/>
    <w:tmpl w:val="57D61B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EC011C0"/>
    <w:multiLevelType w:val="hybridMultilevel"/>
    <w:tmpl w:val="34843C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31008BC"/>
    <w:multiLevelType w:val="hybridMultilevel"/>
    <w:tmpl w:val="99225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55762433">
    <w:abstractNumId w:val="1"/>
  </w:num>
  <w:num w:numId="2" w16cid:durableId="1352873866">
    <w:abstractNumId w:val="0"/>
  </w:num>
  <w:num w:numId="3" w16cid:durableId="381707713">
    <w:abstractNumId w:val="4"/>
  </w:num>
  <w:num w:numId="4" w16cid:durableId="1919947215">
    <w:abstractNumId w:val="3"/>
  </w:num>
  <w:num w:numId="5" w16cid:durableId="77313529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B1"/>
    <w:rsid w:val="00071933"/>
    <w:rsid w:val="000973E1"/>
    <w:rsid w:val="001046B6"/>
    <w:rsid w:val="00126F5F"/>
    <w:rsid w:val="00184E8B"/>
    <w:rsid w:val="00195DE2"/>
    <w:rsid w:val="001F78FF"/>
    <w:rsid w:val="00272A02"/>
    <w:rsid w:val="002A09A8"/>
    <w:rsid w:val="002B7ED7"/>
    <w:rsid w:val="002F3B53"/>
    <w:rsid w:val="002F3CB1"/>
    <w:rsid w:val="00311BE0"/>
    <w:rsid w:val="00317BC8"/>
    <w:rsid w:val="003521DD"/>
    <w:rsid w:val="003E364C"/>
    <w:rsid w:val="003F0BED"/>
    <w:rsid w:val="00412FC9"/>
    <w:rsid w:val="00471008"/>
    <w:rsid w:val="004915C7"/>
    <w:rsid w:val="004A7FB2"/>
    <w:rsid w:val="004B2A4E"/>
    <w:rsid w:val="004C0932"/>
    <w:rsid w:val="004C5AE4"/>
    <w:rsid w:val="004E752A"/>
    <w:rsid w:val="005209F5"/>
    <w:rsid w:val="005404DD"/>
    <w:rsid w:val="0058050A"/>
    <w:rsid w:val="005B2E57"/>
    <w:rsid w:val="005C5D7E"/>
    <w:rsid w:val="005F1A80"/>
    <w:rsid w:val="00606DE6"/>
    <w:rsid w:val="0061602E"/>
    <w:rsid w:val="006953F7"/>
    <w:rsid w:val="006969DB"/>
    <w:rsid w:val="006A3295"/>
    <w:rsid w:val="006C6891"/>
    <w:rsid w:val="006F1C18"/>
    <w:rsid w:val="00706818"/>
    <w:rsid w:val="00772F25"/>
    <w:rsid w:val="00773710"/>
    <w:rsid w:val="00781207"/>
    <w:rsid w:val="007979D9"/>
    <w:rsid w:val="008549FF"/>
    <w:rsid w:val="00882DD4"/>
    <w:rsid w:val="008953DE"/>
    <w:rsid w:val="008B2642"/>
    <w:rsid w:val="008F512B"/>
    <w:rsid w:val="008F7EEE"/>
    <w:rsid w:val="009A44B9"/>
    <w:rsid w:val="009D4BC9"/>
    <w:rsid w:val="009D7B79"/>
    <w:rsid w:val="00A220CA"/>
    <w:rsid w:val="00A40FB3"/>
    <w:rsid w:val="00A74008"/>
    <w:rsid w:val="00AB3189"/>
    <w:rsid w:val="00AD3BB9"/>
    <w:rsid w:val="00AD5AD3"/>
    <w:rsid w:val="00B31E08"/>
    <w:rsid w:val="00B80482"/>
    <w:rsid w:val="00C63F05"/>
    <w:rsid w:val="00C81602"/>
    <w:rsid w:val="00C84A8B"/>
    <w:rsid w:val="00CB04F2"/>
    <w:rsid w:val="00CC21A1"/>
    <w:rsid w:val="00CC3A6D"/>
    <w:rsid w:val="00CC55F8"/>
    <w:rsid w:val="00CE315B"/>
    <w:rsid w:val="00D37962"/>
    <w:rsid w:val="00D85966"/>
    <w:rsid w:val="00DA4022"/>
    <w:rsid w:val="00DB4BC2"/>
    <w:rsid w:val="00DD5731"/>
    <w:rsid w:val="00E86B31"/>
    <w:rsid w:val="00EA360C"/>
    <w:rsid w:val="00EA7DF3"/>
    <w:rsid w:val="00EA7F19"/>
    <w:rsid w:val="00F34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B326"/>
  <w15:chartTrackingRefBased/>
  <w15:docId w15:val="{E96C905C-9DC8-4C00-ADF7-F93CF632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2F3C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F3C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semiHidden/>
    <w:unhideWhenUsed/>
    <w:qFormat/>
    <w:rsid w:val="002F3C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F3C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2F3CB1"/>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2F3CB1"/>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2F3CB1"/>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2F3CB1"/>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2F3CB1"/>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2F3CB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F3CB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semiHidden/>
    <w:rsid w:val="002F3CB1"/>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2F3CB1"/>
    <w:rPr>
      <w:rFonts w:asciiTheme="minorHAnsi" w:eastAsiaTheme="majorEastAsia" w:hAnsiTheme="minorHAnsi" w:cstheme="majorBidi"/>
      <w:i/>
      <w:iCs/>
      <w:color w:val="2F5496" w:themeColor="accent1" w:themeShade="BF"/>
    </w:rPr>
  </w:style>
  <w:style w:type="character" w:customStyle="1" w:styleId="Naslov5Char">
    <w:name w:val="Naslov 5 Char"/>
    <w:basedOn w:val="Zadanifontodlomka"/>
    <w:link w:val="Naslov5"/>
    <w:uiPriority w:val="9"/>
    <w:semiHidden/>
    <w:rsid w:val="002F3CB1"/>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2F3CB1"/>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2F3CB1"/>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2F3CB1"/>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2F3CB1"/>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2F3CB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F3CB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F3C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F3CB1"/>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2F3CB1"/>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2F3CB1"/>
    <w:rPr>
      <w:i/>
      <w:iCs/>
      <w:color w:val="404040" w:themeColor="text1" w:themeTint="BF"/>
    </w:rPr>
  </w:style>
  <w:style w:type="paragraph" w:styleId="Odlomakpopisa">
    <w:name w:val="List Paragraph"/>
    <w:basedOn w:val="Normal"/>
    <w:uiPriority w:val="34"/>
    <w:qFormat/>
    <w:rsid w:val="002F3CB1"/>
    <w:pPr>
      <w:ind w:left="720"/>
      <w:contextualSpacing/>
    </w:pPr>
  </w:style>
  <w:style w:type="character" w:styleId="Jakoisticanje">
    <w:name w:val="Intense Emphasis"/>
    <w:basedOn w:val="Zadanifontodlomka"/>
    <w:uiPriority w:val="21"/>
    <w:qFormat/>
    <w:rsid w:val="002F3CB1"/>
    <w:rPr>
      <w:i/>
      <w:iCs/>
      <w:color w:val="2F5496" w:themeColor="accent1" w:themeShade="BF"/>
    </w:rPr>
  </w:style>
  <w:style w:type="paragraph" w:styleId="Naglaencitat">
    <w:name w:val="Intense Quote"/>
    <w:basedOn w:val="Normal"/>
    <w:next w:val="Normal"/>
    <w:link w:val="NaglaencitatChar"/>
    <w:uiPriority w:val="30"/>
    <w:qFormat/>
    <w:rsid w:val="002F3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F3CB1"/>
    <w:rPr>
      <w:i/>
      <w:iCs/>
      <w:color w:val="2F5496" w:themeColor="accent1" w:themeShade="BF"/>
    </w:rPr>
  </w:style>
  <w:style w:type="character" w:styleId="Istaknutareferenca">
    <w:name w:val="Intense Reference"/>
    <w:basedOn w:val="Zadanifontodlomka"/>
    <w:uiPriority w:val="32"/>
    <w:qFormat/>
    <w:rsid w:val="002F3CB1"/>
    <w:rPr>
      <w:b/>
      <w:bCs/>
      <w:smallCaps/>
      <w:color w:val="2F5496" w:themeColor="accent1" w:themeShade="BF"/>
      <w:spacing w:val="5"/>
    </w:rPr>
  </w:style>
  <w:style w:type="paragraph" w:styleId="Podnoje">
    <w:name w:val="footer"/>
    <w:basedOn w:val="Normal"/>
    <w:link w:val="PodnojeChar"/>
    <w:uiPriority w:val="99"/>
    <w:semiHidden/>
    <w:unhideWhenUsed/>
    <w:rsid w:val="002F3CB1"/>
    <w:pPr>
      <w:tabs>
        <w:tab w:val="center" w:pos="4536"/>
        <w:tab w:val="right" w:pos="9072"/>
      </w:tabs>
    </w:pPr>
  </w:style>
  <w:style w:type="character" w:customStyle="1" w:styleId="PodnojeChar">
    <w:name w:val="Podnožje Char"/>
    <w:basedOn w:val="Zadanifontodlomka"/>
    <w:link w:val="Podnoje"/>
    <w:uiPriority w:val="99"/>
    <w:semiHidden/>
    <w:rsid w:val="002F3CB1"/>
  </w:style>
  <w:style w:type="paragraph" w:styleId="Zaglavlje">
    <w:name w:val="header"/>
    <w:basedOn w:val="Normal"/>
    <w:link w:val="ZaglavljeChar"/>
    <w:semiHidden/>
    <w:rsid w:val="002F3CB1"/>
    <w:pPr>
      <w:tabs>
        <w:tab w:val="center" w:pos="4153"/>
        <w:tab w:val="right" w:pos="8306"/>
      </w:tabs>
      <w:overflowPunct w:val="0"/>
      <w:autoSpaceDE w:val="0"/>
      <w:autoSpaceDN w:val="0"/>
      <w:adjustRightInd w:val="0"/>
      <w:textAlignment w:val="baseline"/>
    </w:pPr>
    <w:rPr>
      <w:rFonts w:ascii="Times New Roman" w:eastAsia="Calibri" w:hAnsi="Times New Roman" w:cs="Times New Roman"/>
      <w:sz w:val="20"/>
      <w:szCs w:val="20"/>
      <w:lang w:eastAsia="hr-HR"/>
      <w14:ligatures w14:val="none"/>
    </w:rPr>
  </w:style>
  <w:style w:type="character" w:customStyle="1" w:styleId="ZaglavljeChar">
    <w:name w:val="Zaglavlje Char"/>
    <w:basedOn w:val="Zadanifontodlomka"/>
    <w:link w:val="Zaglavlje"/>
    <w:semiHidden/>
    <w:rsid w:val="002F3CB1"/>
    <w:rPr>
      <w:rFonts w:ascii="Times New Roman" w:eastAsia="Calibri" w:hAnsi="Times New Roman" w:cs="Times New Roman"/>
      <w:sz w:val="20"/>
      <w:szCs w:val="20"/>
      <w:lang w:eastAsia="hr-HR"/>
      <w14:ligatures w14:val="none"/>
    </w:rPr>
  </w:style>
  <w:style w:type="paragraph" w:customStyle="1" w:styleId="BodyText31">
    <w:name w:val="Body Text 31"/>
    <w:basedOn w:val="Normal"/>
    <w:rsid w:val="002F3CB1"/>
    <w:pPr>
      <w:tabs>
        <w:tab w:val="left" w:pos="720"/>
      </w:tabs>
      <w:overflowPunct w:val="0"/>
      <w:autoSpaceDE w:val="0"/>
      <w:autoSpaceDN w:val="0"/>
      <w:adjustRightInd w:val="0"/>
      <w:textAlignment w:val="baseline"/>
    </w:pPr>
    <w:rPr>
      <w:rFonts w:ascii="Times New Roman" w:eastAsia="Calibri" w:hAnsi="Times New Roman" w:cs="Times New Roman"/>
      <w:lang w:eastAsia="hr-HR"/>
      <w14:ligatures w14:val="none"/>
    </w:rPr>
  </w:style>
  <w:style w:type="paragraph" w:customStyle="1" w:styleId="BodyText21">
    <w:name w:val="Body Text 21"/>
    <w:basedOn w:val="Normal"/>
    <w:rsid w:val="002F3CB1"/>
    <w:pPr>
      <w:overflowPunct w:val="0"/>
      <w:autoSpaceDE w:val="0"/>
      <w:autoSpaceDN w:val="0"/>
      <w:adjustRightInd w:val="0"/>
      <w:jc w:val="both"/>
      <w:textAlignment w:val="baseline"/>
    </w:pPr>
    <w:rPr>
      <w:rFonts w:ascii="Times New Roman" w:eastAsia="Calibri" w:hAnsi="Times New Roman" w:cs="Times New Roman"/>
      <w:lang w:eastAsia="hr-HR"/>
      <w14:ligatures w14:val="none"/>
    </w:rPr>
  </w:style>
  <w:style w:type="character" w:customStyle="1" w:styleId="UvuenotijelotekstaChar">
    <w:name w:val="Uvučeno tijelo teksta Char"/>
    <w:link w:val="Uvuenotijeloteksta"/>
    <w:qFormat/>
    <w:rsid w:val="002F3CB1"/>
    <w:rPr>
      <w:sz w:val="22"/>
    </w:rPr>
  </w:style>
  <w:style w:type="paragraph" w:styleId="Uvuenotijeloteksta">
    <w:name w:val="Body Text Indent"/>
    <w:basedOn w:val="Normal"/>
    <w:link w:val="UvuenotijelotekstaChar"/>
    <w:rsid w:val="002F3CB1"/>
    <w:pPr>
      <w:suppressAutoHyphens/>
      <w:ind w:left="4956"/>
    </w:pPr>
    <w:rPr>
      <w:sz w:val="22"/>
    </w:rPr>
  </w:style>
  <w:style w:type="character" w:customStyle="1" w:styleId="UvuenotijelotekstaChar1">
    <w:name w:val="Uvučeno tijelo teksta Char1"/>
    <w:basedOn w:val="Zadanifontodlomka"/>
    <w:uiPriority w:val="99"/>
    <w:semiHidden/>
    <w:rsid w:val="002F3CB1"/>
  </w:style>
  <w:style w:type="character" w:customStyle="1" w:styleId="TekstbaloniaChar">
    <w:name w:val="Tekst balončića Char"/>
    <w:basedOn w:val="Zadanifontodlomka"/>
    <w:link w:val="Tekstbalonia"/>
    <w:uiPriority w:val="99"/>
    <w:semiHidden/>
    <w:qFormat/>
    <w:rsid w:val="002F3CB1"/>
    <w:rPr>
      <w:rFonts w:ascii="Tahoma" w:eastAsia="Times New Roman" w:hAnsi="Tahoma" w:cs="Tahoma"/>
      <w:sz w:val="16"/>
      <w:szCs w:val="16"/>
      <w:lang w:eastAsia="hr-HR"/>
    </w:rPr>
  </w:style>
  <w:style w:type="character" w:customStyle="1" w:styleId="Simbolinumeriranja">
    <w:name w:val="Simboli numeriranja"/>
    <w:qFormat/>
    <w:rsid w:val="002F3CB1"/>
  </w:style>
  <w:style w:type="paragraph" w:customStyle="1" w:styleId="Stilnaslova">
    <w:name w:val="Stil naslova"/>
    <w:basedOn w:val="Normal"/>
    <w:next w:val="Tijeloteksta"/>
    <w:qFormat/>
    <w:rsid w:val="002F3CB1"/>
    <w:pPr>
      <w:keepNext/>
      <w:suppressAutoHyphens/>
      <w:spacing w:before="240" w:after="120"/>
    </w:pPr>
    <w:rPr>
      <w:rFonts w:ascii="Liberation Sans" w:eastAsia="Microsoft YaHei" w:hAnsi="Liberation Sans" w:cs="Lucida Sans"/>
      <w:sz w:val="28"/>
      <w:szCs w:val="28"/>
      <w:lang w:eastAsia="hr-HR"/>
      <w14:ligatures w14:val="none"/>
    </w:rPr>
  </w:style>
  <w:style w:type="paragraph" w:styleId="Tijeloteksta">
    <w:name w:val="Body Text"/>
    <w:basedOn w:val="Normal"/>
    <w:link w:val="TijelotekstaChar"/>
    <w:rsid w:val="002F3CB1"/>
    <w:pPr>
      <w:suppressAutoHyphens/>
      <w:spacing w:after="140" w:line="276" w:lineRule="auto"/>
    </w:pPr>
    <w:rPr>
      <w:rFonts w:eastAsia="Times New Roman" w:cs="Times New Roman"/>
      <w:lang w:eastAsia="hr-HR"/>
      <w14:ligatures w14:val="none"/>
    </w:rPr>
  </w:style>
  <w:style w:type="character" w:customStyle="1" w:styleId="TijelotekstaChar">
    <w:name w:val="Tijelo teksta Char"/>
    <w:basedOn w:val="Zadanifontodlomka"/>
    <w:link w:val="Tijeloteksta"/>
    <w:rsid w:val="002F3CB1"/>
    <w:rPr>
      <w:rFonts w:eastAsia="Times New Roman" w:cs="Times New Roman"/>
      <w:lang w:eastAsia="hr-HR"/>
      <w14:ligatures w14:val="none"/>
    </w:rPr>
  </w:style>
  <w:style w:type="paragraph" w:styleId="Popis">
    <w:name w:val="List"/>
    <w:basedOn w:val="Tijeloteksta"/>
    <w:rsid w:val="002F3CB1"/>
    <w:rPr>
      <w:rFonts w:cs="Lucida Sans"/>
    </w:rPr>
  </w:style>
  <w:style w:type="paragraph" w:styleId="Opisslike">
    <w:name w:val="caption"/>
    <w:basedOn w:val="Normal"/>
    <w:qFormat/>
    <w:rsid w:val="002F3CB1"/>
    <w:pPr>
      <w:suppressLineNumbers/>
      <w:suppressAutoHyphens/>
      <w:spacing w:before="120" w:after="120"/>
    </w:pPr>
    <w:rPr>
      <w:rFonts w:eastAsia="Times New Roman" w:cs="Lucida Sans"/>
      <w:i/>
      <w:iCs/>
      <w:lang w:eastAsia="hr-HR"/>
      <w14:ligatures w14:val="none"/>
    </w:rPr>
  </w:style>
  <w:style w:type="paragraph" w:customStyle="1" w:styleId="Indeks">
    <w:name w:val="Indeks"/>
    <w:basedOn w:val="Normal"/>
    <w:qFormat/>
    <w:rsid w:val="002F3CB1"/>
    <w:pPr>
      <w:suppressLineNumbers/>
      <w:suppressAutoHyphens/>
    </w:pPr>
    <w:rPr>
      <w:rFonts w:eastAsia="Times New Roman" w:cs="Lucida Sans"/>
      <w:lang w:eastAsia="hr-HR"/>
      <w14:ligatures w14:val="none"/>
    </w:rPr>
  </w:style>
  <w:style w:type="paragraph" w:styleId="Tekstbalonia">
    <w:name w:val="Balloon Text"/>
    <w:basedOn w:val="Normal"/>
    <w:link w:val="TekstbaloniaChar"/>
    <w:uiPriority w:val="99"/>
    <w:semiHidden/>
    <w:unhideWhenUsed/>
    <w:qFormat/>
    <w:rsid w:val="002F3CB1"/>
    <w:pPr>
      <w:suppressAutoHyphens/>
    </w:pPr>
    <w:rPr>
      <w:rFonts w:ascii="Tahoma" w:eastAsia="Times New Roman" w:hAnsi="Tahoma" w:cs="Tahoma"/>
      <w:sz w:val="16"/>
      <w:szCs w:val="16"/>
      <w:lang w:eastAsia="hr-HR"/>
    </w:rPr>
  </w:style>
  <w:style w:type="character" w:customStyle="1" w:styleId="TekstbaloniaChar1">
    <w:name w:val="Tekst balončića Char1"/>
    <w:basedOn w:val="Zadanifontodlomka"/>
    <w:uiPriority w:val="99"/>
    <w:semiHidden/>
    <w:rsid w:val="002F3CB1"/>
    <w:rPr>
      <w:rFonts w:ascii="Segoe UI" w:hAnsi="Segoe UI" w:cs="Segoe UI"/>
      <w:sz w:val="18"/>
      <w:szCs w:val="18"/>
    </w:rPr>
  </w:style>
  <w:style w:type="table" w:styleId="Reetkatablice">
    <w:name w:val="Table Grid"/>
    <w:basedOn w:val="Obinatablica"/>
    <w:uiPriority w:val="59"/>
    <w:rsid w:val="002F3CB1"/>
    <w:pPr>
      <w:suppressAutoHyphens/>
    </w:pPr>
    <w:rPr>
      <w:rFonts w:asciiTheme="minorHAnsi" w:hAnsiTheme="minorHAnsi"/>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2F3CB1"/>
    <w:rPr>
      <w:color w:val="0563C1"/>
      <w:u w:val="single"/>
    </w:rPr>
  </w:style>
  <w:style w:type="character" w:styleId="SlijeenaHiperveza">
    <w:name w:val="FollowedHyperlink"/>
    <w:basedOn w:val="Zadanifontodlomka"/>
    <w:uiPriority w:val="99"/>
    <w:semiHidden/>
    <w:unhideWhenUsed/>
    <w:rsid w:val="002F3CB1"/>
    <w:rPr>
      <w:color w:val="954F72"/>
      <w:u w:val="single"/>
    </w:rPr>
  </w:style>
  <w:style w:type="paragraph" w:customStyle="1" w:styleId="msonormal0">
    <w:name w:val="msonormal"/>
    <w:basedOn w:val="Normal"/>
    <w:rsid w:val="002F3CB1"/>
    <w:pPr>
      <w:spacing w:before="100" w:beforeAutospacing="1" w:after="100" w:afterAutospacing="1"/>
    </w:pPr>
    <w:rPr>
      <w:rFonts w:ascii="Times New Roman" w:eastAsia="Times New Roman" w:hAnsi="Times New Roman" w:cs="Times New Roman"/>
      <w:lang w:eastAsia="hr-HR"/>
      <w14:ligatures w14:val="none"/>
    </w:rPr>
  </w:style>
  <w:style w:type="paragraph" w:customStyle="1" w:styleId="font5">
    <w:name w:val="font5"/>
    <w:basedOn w:val="Normal"/>
    <w:rsid w:val="002F3CB1"/>
    <w:pPr>
      <w:spacing w:before="100" w:beforeAutospacing="1" w:after="100" w:afterAutospacing="1"/>
    </w:pPr>
    <w:rPr>
      <w:rFonts w:ascii="Calibri" w:eastAsia="Times New Roman" w:hAnsi="Calibri" w:cs="Calibri"/>
      <w:color w:val="000000"/>
      <w:sz w:val="16"/>
      <w:szCs w:val="16"/>
      <w:lang w:eastAsia="hr-HR"/>
      <w14:ligatures w14:val="none"/>
    </w:rPr>
  </w:style>
  <w:style w:type="paragraph" w:customStyle="1" w:styleId="font6">
    <w:name w:val="font6"/>
    <w:basedOn w:val="Normal"/>
    <w:rsid w:val="002F3CB1"/>
    <w:pPr>
      <w:spacing w:before="100" w:beforeAutospacing="1" w:after="100" w:afterAutospacing="1"/>
    </w:pPr>
    <w:rPr>
      <w:rFonts w:ascii="Calibri" w:eastAsia="Times New Roman" w:hAnsi="Calibri" w:cs="Calibri"/>
      <w:b/>
      <w:bCs/>
      <w:color w:val="000000"/>
      <w:sz w:val="16"/>
      <w:szCs w:val="16"/>
      <w:lang w:eastAsia="hr-HR"/>
      <w14:ligatures w14:val="none"/>
    </w:rPr>
  </w:style>
  <w:style w:type="paragraph" w:customStyle="1" w:styleId="font7">
    <w:name w:val="font7"/>
    <w:basedOn w:val="Normal"/>
    <w:rsid w:val="002F3CB1"/>
    <w:pPr>
      <w:spacing w:before="100" w:beforeAutospacing="1" w:after="100" w:afterAutospacing="1"/>
    </w:pPr>
    <w:rPr>
      <w:rFonts w:ascii="Tahoma" w:eastAsia="Times New Roman" w:hAnsi="Tahoma" w:cs="Tahoma"/>
      <w:color w:val="000000"/>
      <w:sz w:val="18"/>
      <w:szCs w:val="18"/>
      <w:lang w:eastAsia="hr-HR"/>
      <w14:ligatures w14:val="none"/>
    </w:rPr>
  </w:style>
  <w:style w:type="paragraph" w:customStyle="1" w:styleId="font8">
    <w:name w:val="font8"/>
    <w:basedOn w:val="Normal"/>
    <w:rsid w:val="002F3CB1"/>
    <w:pPr>
      <w:spacing w:before="100" w:beforeAutospacing="1" w:after="100" w:afterAutospacing="1"/>
    </w:pPr>
    <w:rPr>
      <w:rFonts w:ascii="Tahoma" w:eastAsia="Times New Roman" w:hAnsi="Tahoma" w:cs="Tahoma"/>
      <w:b/>
      <w:bCs/>
      <w:color w:val="000000"/>
      <w:sz w:val="18"/>
      <w:szCs w:val="18"/>
      <w:lang w:eastAsia="hr-HR"/>
      <w14:ligatures w14:val="none"/>
    </w:rPr>
  </w:style>
  <w:style w:type="paragraph" w:customStyle="1" w:styleId="xl64">
    <w:name w:val="xl64"/>
    <w:basedOn w:val="Normal"/>
    <w:rsid w:val="002F3CB1"/>
    <w:pPr>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65">
    <w:name w:val="xl65"/>
    <w:basedOn w:val="Normal"/>
    <w:rsid w:val="002F3CB1"/>
    <w:pPr>
      <w:spacing w:before="100" w:beforeAutospacing="1" w:after="100" w:afterAutospacing="1"/>
      <w:textAlignment w:val="top"/>
    </w:pPr>
    <w:rPr>
      <w:rFonts w:ascii="Times New Roman" w:eastAsia="Times New Roman" w:hAnsi="Times New Roman" w:cs="Times New Roman"/>
      <w:sz w:val="16"/>
      <w:szCs w:val="16"/>
      <w:lang w:eastAsia="hr-HR"/>
      <w14:ligatures w14:val="none"/>
    </w:rPr>
  </w:style>
  <w:style w:type="paragraph" w:customStyle="1" w:styleId="xl66">
    <w:name w:val="xl66"/>
    <w:basedOn w:val="Normal"/>
    <w:rsid w:val="002F3CB1"/>
    <w:pPr>
      <w:spacing w:before="100" w:beforeAutospacing="1" w:after="100" w:afterAutospacing="1"/>
      <w:jc w:val="center"/>
    </w:pPr>
    <w:rPr>
      <w:rFonts w:ascii="Times New Roman" w:eastAsia="Times New Roman" w:hAnsi="Times New Roman" w:cs="Times New Roman"/>
      <w:sz w:val="16"/>
      <w:szCs w:val="16"/>
      <w:lang w:eastAsia="hr-HR"/>
      <w14:ligatures w14:val="none"/>
    </w:rPr>
  </w:style>
  <w:style w:type="paragraph" w:customStyle="1" w:styleId="xl67">
    <w:name w:val="xl67"/>
    <w:basedOn w:val="Normal"/>
    <w:rsid w:val="002F3CB1"/>
    <w:pPr>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68">
    <w:name w:val="xl68"/>
    <w:basedOn w:val="Normal"/>
    <w:rsid w:val="002F3CB1"/>
    <w:pPr>
      <w:spacing w:before="100" w:beforeAutospacing="1" w:after="100" w:afterAutospacing="1"/>
      <w:jc w:val="center"/>
    </w:pPr>
    <w:rPr>
      <w:rFonts w:ascii="Times New Roman" w:eastAsia="Times New Roman" w:hAnsi="Times New Roman" w:cs="Times New Roman"/>
      <w:sz w:val="16"/>
      <w:szCs w:val="16"/>
      <w:lang w:eastAsia="hr-HR"/>
      <w14:ligatures w14:val="none"/>
    </w:rPr>
  </w:style>
  <w:style w:type="paragraph" w:customStyle="1" w:styleId="xl69">
    <w:name w:val="xl69"/>
    <w:basedOn w:val="Normal"/>
    <w:rsid w:val="002F3CB1"/>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i/>
      <w:iCs/>
      <w:color w:val="3A3838"/>
      <w:sz w:val="16"/>
      <w:szCs w:val="16"/>
      <w:lang w:eastAsia="hr-HR"/>
      <w14:ligatures w14:val="none"/>
    </w:rPr>
  </w:style>
  <w:style w:type="paragraph" w:customStyle="1" w:styleId="xl70">
    <w:name w:val="xl70"/>
    <w:basedOn w:val="Normal"/>
    <w:rsid w:val="002F3CB1"/>
    <w:pPr>
      <w:pBdr>
        <w:top w:val="single" w:sz="8" w:space="0" w:color="auto"/>
        <w:left w:val="single" w:sz="8" w:space="0" w:color="auto"/>
        <w:bottom w:val="single" w:sz="8" w:space="0" w:color="auto"/>
        <w:right w:val="single" w:sz="8" w:space="0" w:color="auto"/>
      </w:pBdr>
      <w:shd w:val="clear" w:color="000000" w:fill="FFC7CE"/>
      <w:spacing w:before="100" w:beforeAutospacing="1" w:after="100" w:afterAutospacing="1"/>
      <w:jc w:val="center"/>
      <w:textAlignment w:val="center"/>
    </w:pPr>
    <w:rPr>
      <w:rFonts w:ascii="Times New Roman" w:eastAsia="Times New Roman" w:hAnsi="Times New Roman" w:cs="Times New Roman"/>
      <w:color w:val="9C0006"/>
      <w:sz w:val="16"/>
      <w:szCs w:val="16"/>
      <w:lang w:eastAsia="hr-HR"/>
      <w14:ligatures w14:val="none"/>
    </w:rPr>
  </w:style>
  <w:style w:type="paragraph" w:customStyle="1" w:styleId="xl71">
    <w:name w:val="xl71"/>
    <w:basedOn w:val="Normal"/>
    <w:rsid w:val="002F3CB1"/>
    <w:pPr>
      <w:pBdr>
        <w:top w:val="single" w:sz="8" w:space="0" w:color="auto"/>
        <w:left w:val="single" w:sz="8" w:space="0" w:color="auto"/>
        <w:bottom w:val="single" w:sz="8" w:space="0" w:color="auto"/>
        <w:right w:val="single" w:sz="8" w:space="0" w:color="auto"/>
      </w:pBdr>
      <w:shd w:val="clear" w:color="000000" w:fill="FFC7CE"/>
      <w:spacing w:before="100" w:beforeAutospacing="1" w:after="100" w:afterAutospacing="1"/>
      <w:jc w:val="center"/>
      <w:textAlignment w:val="center"/>
    </w:pPr>
    <w:rPr>
      <w:rFonts w:ascii="Times New Roman" w:eastAsia="Times New Roman" w:hAnsi="Times New Roman" w:cs="Times New Roman"/>
      <w:color w:val="9C0006"/>
      <w:sz w:val="16"/>
      <w:szCs w:val="16"/>
      <w:lang w:eastAsia="hr-HR"/>
      <w14:ligatures w14:val="none"/>
    </w:rPr>
  </w:style>
  <w:style w:type="paragraph" w:customStyle="1" w:styleId="xl72">
    <w:name w:val="xl72"/>
    <w:basedOn w:val="Normal"/>
    <w:rsid w:val="002F3CB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14:ligatures w14:val="none"/>
    </w:rPr>
  </w:style>
  <w:style w:type="paragraph" w:customStyle="1" w:styleId="xl73">
    <w:name w:val="xl73"/>
    <w:basedOn w:val="Normal"/>
    <w:rsid w:val="002F3CB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14:ligatures w14:val="none"/>
    </w:rPr>
  </w:style>
  <w:style w:type="paragraph" w:customStyle="1" w:styleId="xl74">
    <w:name w:val="xl74"/>
    <w:basedOn w:val="Normal"/>
    <w:rsid w:val="002F3CB1"/>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75">
    <w:name w:val="xl75"/>
    <w:basedOn w:val="Normal"/>
    <w:rsid w:val="002F3CB1"/>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76">
    <w:name w:val="xl76"/>
    <w:basedOn w:val="Normal"/>
    <w:rsid w:val="002F3CB1"/>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77">
    <w:name w:val="xl77"/>
    <w:basedOn w:val="Normal"/>
    <w:rsid w:val="002F3CB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14:ligatures w14:val="none"/>
    </w:rPr>
  </w:style>
  <w:style w:type="paragraph" w:customStyle="1" w:styleId="xl78">
    <w:name w:val="xl78"/>
    <w:basedOn w:val="Normal"/>
    <w:rsid w:val="002F3CB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79">
    <w:name w:val="xl79"/>
    <w:basedOn w:val="Normal"/>
    <w:rsid w:val="002F3CB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80">
    <w:name w:val="xl80"/>
    <w:basedOn w:val="Normal"/>
    <w:rsid w:val="002F3CB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Stilnaposluosnovni">
    <w:name w:val="Stil na poslu osnovni"/>
    <w:basedOn w:val="Normal"/>
    <w:qFormat/>
    <w:rsid w:val="002F3CB1"/>
    <w:pPr>
      <w:spacing w:line="360" w:lineRule="auto"/>
      <w:jc w:val="both"/>
    </w:pPr>
    <w:rPr>
      <w:rFonts w:ascii="Times New Roman" w:eastAsia="Times New Roman" w:hAnsi="Times New Roman" w:cs="Times New Roman"/>
      <w:kern w:val="2"/>
    </w:rPr>
  </w:style>
  <w:style w:type="paragraph" w:customStyle="1" w:styleId="xl81">
    <w:name w:val="xl81"/>
    <w:basedOn w:val="Normal"/>
    <w:rsid w:val="002F3CB1"/>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pPr>
    <w:rPr>
      <w:rFonts w:eastAsia="Times New Roman" w:cs="Times New Roman"/>
      <w:color w:val="9C0006"/>
      <w:sz w:val="16"/>
      <w:szCs w:val="16"/>
      <w:lang w:eastAsia="hr-HR"/>
      <w14:ligatures w14:val="none"/>
    </w:rPr>
  </w:style>
  <w:style w:type="paragraph" w:customStyle="1" w:styleId="xl82">
    <w:name w:val="xl82"/>
    <w:basedOn w:val="Normal"/>
    <w:rsid w:val="002F3C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6"/>
      <w:szCs w:val="16"/>
      <w:lang w:eastAsia="hr-HR"/>
      <w14:ligatures w14:val="none"/>
    </w:rPr>
  </w:style>
  <w:style w:type="paragraph" w:customStyle="1" w:styleId="xl83">
    <w:name w:val="xl83"/>
    <w:basedOn w:val="Normal"/>
    <w:rsid w:val="002F3CB1"/>
    <w:pPr>
      <w:spacing w:before="100" w:beforeAutospacing="1" w:after="100" w:afterAutospacing="1"/>
      <w:jc w:val="center"/>
      <w:textAlignment w:val="center"/>
    </w:pPr>
    <w:rPr>
      <w:rFonts w:ascii="Times New Roman" w:eastAsia="Times New Roman" w:hAnsi="Times New Roman" w:cs="Times New Roman"/>
      <w:sz w:val="16"/>
      <w:szCs w:val="16"/>
      <w:lang w:eastAsia="hr-HR"/>
      <w14:ligatures w14:val="none"/>
    </w:rPr>
  </w:style>
  <w:style w:type="paragraph" w:customStyle="1" w:styleId="xl84">
    <w:name w:val="xl84"/>
    <w:basedOn w:val="Normal"/>
    <w:rsid w:val="002F3C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r-HR"/>
      <w14:ligatures w14:val="none"/>
    </w:rPr>
  </w:style>
  <w:style w:type="paragraph" w:styleId="StandardWeb">
    <w:name w:val="Normal (Web)"/>
    <w:basedOn w:val="Normal"/>
    <w:uiPriority w:val="99"/>
    <w:semiHidden/>
    <w:unhideWhenUsed/>
    <w:rsid w:val="002F3CB1"/>
    <w:pPr>
      <w:spacing w:before="100" w:beforeAutospacing="1" w:after="100" w:afterAutospacing="1"/>
    </w:pPr>
    <w:rPr>
      <w:rFonts w:ascii="Times New Roman" w:eastAsia="Times New Roman" w:hAnsi="Times New Roman" w:cs="Times New Roman"/>
      <w:lang w:eastAsia="hr-HR"/>
      <w14:ligatures w14:val="none"/>
    </w:rPr>
  </w:style>
  <w:style w:type="character" w:styleId="Istaknuto">
    <w:name w:val="Emphasis"/>
    <w:basedOn w:val="Zadanifontodlomka"/>
    <w:uiPriority w:val="20"/>
    <w:qFormat/>
    <w:rsid w:val="002F3CB1"/>
    <w:rPr>
      <w:i/>
      <w:iCs/>
    </w:rPr>
  </w:style>
  <w:style w:type="paragraph" w:customStyle="1" w:styleId="xl85">
    <w:name w:val="xl85"/>
    <w:basedOn w:val="Normal"/>
    <w:rsid w:val="002F3CB1"/>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eastAsia="Times New Roman" w:cs="Times New Roman"/>
      <w:color w:val="9C0006"/>
      <w:sz w:val="16"/>
      <w:szCs w:val="16"/>
      <w:lang w:eastAsia="hr-HR"/>
      <w14:ligatures w14:val="none"/>
    </w:rPr>
  </w:style>
  <w:style w:type="paragraph" w:customStyle="1" w:styleId="xl86">
    <w:name w:val="xl86"/>
    <w:basedOn w:val="Normal"/>
    <w:rsid w:val="002F3CB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b/>
      <w:bCs/>
      <w:sz w:val="16"/>
      <w:szCs w:val="16"/>
      <w:lang w:eastAsia="hr-HR"/>
      <w14:ligatures w14:val="none"/>
    </w:rPr>
  </w:style>
  <w:style w:type="paragraph" w:customStyle="1" w:styleId="xl87">
    <w:name w:val="xl87"/>
    <w:basedOn w:val="Normal"/>
    <w:rsid w:val="002F3CB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6"/>
      <w:szCs w:val="16"/>
      <w:lang w:eastAsia="hr-HR"/>
      <w14:ligatures w14:val="none"/>
    </w:rPr>
  </w:style>
  <w:style w:type="character" w:styleId="Referencakomentara">
    <w:name w:val="annotation reference"/>
    <w:basedOn w:val="Zadanifontodlomka"/>
    <w:uiPriority w:val="99"/>
    <w:semiHidden/>
    <w:unhideWhenUsed/>
    <w:rsid w:val="002F3CB1"/>
    <w:rPr>
      <w:sz w:val="16"/>
      <w:szCs w:val="16"/>
    </w:rPr>
  </w:style>
  <w:style w:type="paragraph" w:styleId="Tekstkomentara">
    <w:name w:val="annotation text"/>
    <w:basedOn w:val="Normal"/>
    <w:link w:val="TekstkomentaraChar"/>
    <w:uiPriority w:val="99"/>
    <w:semiHidden/>
    <w:unhideWhenUsed/>
    <w:rsid w:val="002F3CB1"/>
    <w:rPr>
      <w:sz w:val="20"/>
      <w:szCs w:val="20"/>
    </w:rPr>
  </w:style>
  <w:style w:type="character" w:customStyle="1" w:styleId="TekstkomentaraChar">
    <w:name w:val="Tekst komentara Char"/>
    <w:basedOn w:val="Zadanifontodlomka"/>
    <w:link w:val="Tekstkomentara"/>
    <w:uiPriority w:val="99"/>
    <w:semiHidden/>
    <w:rsid w:val="002F3CB1"/>
    <w:rPr>
      <w:sz w:val="20"/>
      <w:szCs w:val="20"/>
    </w:rPr>
  </w:style>
  <w:style w:type="paragraph" w:styleId="Predmetkomentara">
    <w:name w:val="annotation subject"/>
    <w:basedOn w:val="Tekstkomentara"/>
    <w:next w:val="Tekstkomentara"/>
    <w:link w:val="PredmetkomentaraChar"/>
    <w:uiPriority w:val="99"/>
    <w:semiHidden/>
    <w:unhideWhenUsed/>
    <w:rsid w:val="002F3CB1"/>
    <w:rPr>
      <w:b/>
      <w:bCs/>
    </w:rPr>
  </w:style>
  <w:style w:type="character" w:customStyle="1" w:styleId="PredmetkomentaraChar">
    <w:name w:val="Predmet komentara Char"/>
    <w:basedOn w:val="TekstkomentaraChar"/>
    <w:link w:val="Predmetkomentara"/>
    <w:uiPriority w:val="99"/>
    <w:semiHidden/>
    <w:rsid w:val="002F3CB1"/>
    <w:rPr>
      <w:b/>
      <w:bCs/>
      <w:sz w:val="20"/>
      <w:szCs w:val="20"/>
    </w:rPr>
  </w:style>
  <w:style w:type="paragraph" w:styleId="Obinitekst">
    <w:name w:val="Plain Text"/>
    <w:basedOn w:val="Normal"/>
    <w:link w:val="ObinitekstChar"/>
    <w:uiPriority w:val="99"/>
    <w:unhideWhenUsed/>
    <w:rsid w:val="00CC21A1"/>
    <w:rPr>
      <w:rFonts w:ascii="Calibri" w:eastAsia="Calibri" w:hAnsi="Calibri" w:cs="Times New Roman"/>
      <w:sz w:val="22"/>
      <w:szCs w:val="21"/>
      <w14:ligatures w14:val="none"/>
    </w:rPr>
  </w:style>
  <w:style w:type="character" w:customStyle="1" w:styleId="ObinitekstChar">
    <w:name w:val="Obični tekst Char"/>
    <w:basedOn w:val="Zadanifontodlomka"/>
    <w:link w:val="Obinitekst"/>
    <w:uiPriority w:val="99"/>
    <w:rsid w:val="00CC21A1"/>
    <w:rPr>
      <w:rFonts w:ascii="Calibri" w:eastAsia="Calibri" w:hAnsi="Calibri" w:cs="Times New Roman"/>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2474</Words>
  <Characters>14104</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Bolic</dc:creator>
  <cp:keywords/>
  <dc:description/>
  <cp:lastModifiedBy>Jasna Bolic</cp:lastModifiedBy>
  <cp:revision>2</cp:revision>
  <cp:lastPrinted>2026-02-19T08:58:00Z</cp:lastPrinted>
  <dcterms:created xsi:type="dcterms:W3CDTF">2026-05-26T11:27:00Z</dcterms:created>
  <dcterms:modified xsi:type="dcterms:W3CDTF">2026-05-26T11:27:00Z</dcterms:modified>
</cp:coreProperties>
</file>