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C9027" w14:textId="58782F16" w:rsidR="008967D0" w:rsidRPr="008967D0" w:rsidRDefault="00F61355" w:rsidP="008967D0">
      <w:pPr>
        <w:jc w:val="both"/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>7</w:t>
      </w:r>
      <w:r w:rsidR="008967D0" w:rsidRPr="008967D0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>. sjednica Upravnog vijeća Klinike za psihijatriju Vrapče održana 2</w:t>
      </w:r>
      <w:r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>6</w:t>
      </w:r>
      <w:r w:rsidR="008967D0" w:rsidRPr="008967D0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 xml:space="preserve">. </w:t>
      </w:r>
      <w:r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>svib</w:t>
      </w:r>
      <w:r w:rsidR="008967D0" w:rsidRPr="008967D0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>nja 2026. godine.</w:t>
      </w:r>
    </w:p>
    <w:p w14:paraId="0962E71D" w14:textId="77777777" w:rsidR="008967D0" w:rsidRPr="00601859" w:rsidRDefault="008967D0" w:rsidP="008967D0">
      <w:pPr>
        <w:jc w:val="both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17E97CD8" w14:textId="77777777" w:rsidR="008967D0" w:rsidRPr="00601859" w:rsidRDefault="008967D0" w:rsidP="008967D0">
      <w:pPr>
        <w:suppressAutoHyphens/>
        <w:jc w:val="both"/>
        <w:textAlignment w:val="baseline"/>
        <w:rPr>
          <w:rFonts w:eastAsia="Times New Roman" w:cs="Times New Roman"/>
          <w:b/>
          <w:bCs/>
          <w:color w:val="000000" w:themeColor="text1"/>
          <w:sz w:val="10"/>
          <w:szCs w:val="10"/>
          <w:lang w:eastAsia="hr-HR"/>
          <w14:ligatures w14:val="none"/>
        </w:rPr>
      </w:pPr>
    </w:p>
    <w:p w14:paraId="73673000" w14:textId="0569159A" w:rsidR="008967D0" w:rsidRPr="002A6FE0" w:rsidRDefault="008967D0" w:rsidP="002A6FE0">
      <w:pPr>
        <w:suppressAutoHyphens/>
        <w:ind w:left="709" w:hanging="709"/>
        <w:jc w:val="both"/>
        <w:textAlignment w:val="baseline"/>
        <w:rPr>
          <w:rFonts w:eastAsia="Times New Roman" w:cs="Times New Roman"/>
          <w:b/>
          <w:bCs/>
          <w:lang w:eastAsia="hr-HR"/>
          <w14:ligatures w14:val="none"/>
        </w:rPr>
      </w:pPr>
      <w:r w:rsidRPr="002A6FE0">
        <w:rPr>
          <w:rFonts w:eastAsia="Times New Roman" w:cs="Times New Roman"/>
          <w:b/>
          <w:bCs/>
          <w:lang w:eastAsia="hr-HR"/>
          <w14:ligatures w14:val="none"/>
        </w:rPr>
        <w:t xml:space="preserve">Ad 1) </w:t>
      </w:r>
      <w:r w:rsidR="00F61355" w:rsidRPr="002A6FE0">
        <w:rPr>
          <w:rFonts w:eastAsia="Times New Roman" w:cs="Times New Roman"/>
          <w:b/>
          <w:bCs/>
          <w:lang w:eastAsia="hr-HR"/>
          <w14:ligatures w14:val="none"/>
        </w:rPr>
        <w:t>Prihvaćanje zapisnika Upravnog vijeća sa 6. sjednice održane 29. travnja 2026. godine i izvanredne sjednice održane 14. i 15. svibnja 2026. godine</w:t>
      </w:r>
    </w:p>
    <w:p w14:paraId="58A95F6B" w14:textId="77777777" w:rsidR="008967D0" w:rsidRPr="002A6FE0" w:rsidRDefault="008967D0" w:rsidP="008967D0">
      <w:pPr>
        <w:suppressAutoHyphens/>
        <w:jc w:val="both"/>
        <w:textAlignment w:val="baseline"/>
        <w:rPr>
          <w:rFonts w:eastAsia="Times New Roman" w:cs="Times New Roman"/>
          <w:b/>
          <w:bCs/>
          <w:lang w:eastAsia="hr-HR"/>
          <w14:ligatures w14:val="none"/>
        </w:rPr>
      </w:pPr>
    </w:p>
    <w:p w14:paraId="74BE699A" w14:textId="53CCC8F3" w:rsidR="008967D0" w:rsidRPr="002A6FE0" w:rsidRDefault="008967D0" w:rsidP="008967D0">
      <w:pPr>
        <w:suppressAutoHyphens/>
        <w:jc w:val="both"/>
        <w:textAlignment w:val="baseline"/>
        <w:rPr>
          <w:rFonts w:eastAsia="Times New Roman" w:cs="Times New Roman"/>
          <w:lang w:eastAsia="hr-HR"/>
          <w14:ligatures w14:val="none"/>
        </w:rPr>
      </w:pPr>
      <w:r w:rsidRPr="002A6FE0">
        <w:rPr>
          <w:rFonts w:eastAsia="Times New Roman" w:cs="Times New Roman"/>
          <w:lang w:eastAsia="hr-HR"/>
          <w14:ligatures w14:val="none"/>
        </w:rPr>
        <w:tab/>
        <w:t xml:space="preserve">Prihvaćen je zapisnik sa </w:t>
      </w:r>
      <w:r w:rsidR="00F61355" w:rsidRPr="002A6FE0">
        <w:rPr>
          <w:rFonts w:eastAsia="Times New Roman" w:cs="Times New Roman"/>
          <w:lang w:eastAsia="hr-HR"/>
          <w14:ligatures w14:val="none"/>
        </w:rPr>
        <w:t>6</w:t>
      </w:r>
      <w:r w:rsidRPr="002A6FE0">
        <w:rPr>
          <w:rFonts w:eastAsia="Times New Roman" w:cs="Times New Roman"/>
          <w:lang w:eastAsia="hr-HR"/>
          <w14:ligatures w14:val="none"/>
        </w:rPr>
        <w:t>. sjednice Upravnog vijeća održane 2</w:t>
      </w:r>
      <w:r w:rsidR="00F61355" w:rsidRPr="002A6FE0">
        <w:rPr>
          <w:rFonts w:eastAsia="Times New Roman" w:cs="Times New Roman"/>
          <w:lang w:eastAsia="hr-HR"/>
          <w14:ligatures w14:val="none"/>
        </w:rPr>
        <w:t>9</w:t>
      </w:r>
      <w:r w:rsidRPr="002A6FE0">
        <w:rPr>
          <w:rFonts w:eastAsia="Times New Roman" w:cs="Times New Roman"/>
          <w:lang w:eastAsia="hr-HR"/>
          <w14:ligatures w14:val="none"/>
        </w:rPr>
        <w:t xml:space="preserve">. </w:t>
      </w:r>
      <w:r w:rsidR="00F61355" w:rsidRPr="002A6FE0">
        <w:rPr>
          <w:rFonts w:eastAsia="Times New Roman" w:cs="Times New Roman"/>
          <w:lang w:eastAsia="hr-HR"/>
          <w14:ligatures w14:val="none"/>
        </w:rPr>
        <w:t>travnj</w:t>
      </w:r>
      <w:r w:rsidRPr="002A6FE0">
        <w:rPr>
          <w:rFonts w:eastAsia="Times New Roman" w:cs="Times New Roman"/>
          <w:lang w:eastAsia="hr-HR"/>
          <w14:ligatures w14:val="none"/>
        </w:rPr>
        <w:t>a 2026. godine</w:t>
      </w:r>
      <w:r w:rsidR="002A6FE0" w:rsidRPr="002A6FE0">
        <w:rPr>
          <w:rFonts w:eastAsia="Times New Roman" w:cs="Times New Roman"/>
          <w:lang w:eastAsia="hr-HR"/>
          <w14:ligatures w14:val="none"/>
        </w:rPr>
        <w:t xml:space="preserve"> i izvanredne sjednice održane 14. i 15. svibnja 2026. godine.</w:t>
      </w:r>
    </w:p>
    <w:p w14:paraId="47E64210" w14:textId="77777777" w:rsidR="008967D0" w:rsidRPr="00F61355" w:rsidRDefault="008967D0" w:rsidP="008967D0">
      <w:pPr>
        <w:suppressAutoHyphens/>
        <w:jc w:val="both"/>
        <w:textAlignment w:val="baseline"/>
        <w:rPr>
          <w:rFonts w:eastAsia="Times New Roman" w:cs="Times New Roman"/>
          <w:color w:val="EE0000"/>
          <w:lang w:eastAsia="hr-HR"/>
          <w14:ligatures w14:val="none"/>
        </w:rPr>
      </w:pPr>
    </w:p>
    <w:p w14:paraId="13E8204F" w14:textId="5C92806A" w:rsidR="002A6FE0" w:rsidRPr="002A6FE0" w:rsidRDefault="008967D0" w:rsidP="002A6FE0">
      <w:pPr>
        <w:tabs>
          <w:tab w:val="left" w:pos="360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rFonts w:eastAsia="Times New Roman" w:cs="Times New Roman"/>
          <w:b/>
          <w:bCs/>
          <w:color w:val="EE0000"/>
          <w14:ligatures w14:val="none"/>
        </w:rPr>
      </w:pPr>
      <w:r w:rsidRPr="002A6FE0">
        <w:rPr>
          <w:rFonts w:eastAsia="Times New Roman" w:cs="Times New Roman"/>
          <w:b/>
          <w:bCs/>
          <w14:ligatures w14:val="none"/>
        </w:rPr>
        <w:t xml:space="preserve">Ad 2) </w:t>
      </w:r>
      <w:r w:rsidR="002A6FE0" w:rsidRPr="002A6FE0">
        <w:rPr>
          <w:rFonts w:eastAsia="Times New Roman" w:cs="Times New Roman"/>
          <w:b/>
          <w:bCs/>
          <w:lang w:eastAsia="hr-HR"/>
        </w:rPr>
        <w:t>Izvješće financijskog poslovanja Klinike za psihijatriju Vrapče za razdoblje od 1. siječnja do 30. travnja 2026. godine i za mjesec travanj 2026. godine te analiza izvršenja programa</w:t>
      </w:r>
    </w:p>
    <w:p w14:paraId="61AA2540" w14:textId="77777777" w:rsidR="008967D0" w:rsidRPr="00F61355" w:rsidRDefault="008967D0" w:rsidP="008967D0">
      <w:pPr>
        <w:tabs>
          <w:tab w:val="left" w:pos="4410"/>
        </w:tabs>
        <w:suppressAutoHyphens/>
        <w:rPr>
          <w:rFonts w:eastAsia="Times New Roman" w:cs="Times New Roman"/>
          <w:color w:val="EE0000"/>
          <w14:ligatures w14:val="none"/>
        </w:rPr>
      </w:pPr>
    </w:p>
    <w:p w14:paraId="307FAF61" w14:textId="77777777" w:rsidR="008967D0" w:rsidRPr="002A6FE0" w:rsidRDefault="008967D0" w:rsidP="008967D0">
      <w:pPr>
        <w:jc w:val="center"/>
        <w:rPr>
          <w:rFonts w:eastAsia="Times New Roman" w:cs="Times New Roman"/>
          <w:lang w:eastAsia="hr-HR"/>
          <w14:ligatures w14:val="none"/>
        </w:rPr>
      </w:pPr>
      <w:r w:rsidRPr="002A6FE0">
        <w:rPr>
          <w:rFonts w:eastAsia="Calibri" w:cs="Arial Narrow"/>
          <w:lang w:eastAsia="hr-HR"/>
        </w:rPr>
        <w:t>Z A K L J U Č A K</w:t>
      </w:r>
    </w:p>
    <w:p w14:paraId="2D77E033" w14:textId="77777777" w:rsidR="008967D0" w:rsidRPr="002A6FE0" w:rsidRDefault="008967D0" w:rsidP="008967D0">
      <w:pPr>
        <w:suppressAutoHyphens/>
        <w:jc w:val="center"/>
        <w:textAlignment w:val="baseline"/>
        <w:rPr>
          <w:rFonts w:eastAsia="Calibri" w:cs="Times New Roman"/>
          <w:sz w:val="14"/>
          <w:szCs w:val="14"/>
          <w:lang w:eastAsia="hr-HR"/>
          <w14:ligatures w14:val="none"/>
        </w:rPr>
      </w:pPr>
    </w:p>
    <w:p w14:paraId="6AE0D4B3" w14:textId="5139C175" w:rsidR="008967D0" w:rsidRPr="002A6FE0" w:rsidRDefault="008967D0" w:rsidP="008967D0">
      <w:pPr>
        <w:suppressAutoHyphens/>
        <w:ind w:firstLine="708"/>
        <w:jc w:val="both"/>
        <w:textAlignment w:val="baseline"/>
        <w:rPr>
          <w:rFonts w:eastAsia="Times New Roman" w:cs="Times New Roman"/>
          <w14:ligatures w14:val="none"/>
        </w:rPr>
      </w:pPr>
      <w:r w:rsidRPr="002A6FE0">
        <w:rPr>
          <w:rFonts w:eastAsia="Calibri" w:cs="Times New Roman"/>
          <w:kern w:val="32"/>
          <w:lang w:eastAsia="hr-HR"/>
          <w14:ligatures w14:val="none"/>
        </w:rPr>
        <w:t xml:space="preserve">Usvaja se Izvješće financijskog poslovanja Bolnice za razdoblje </w:t>
      </w:r>
      <w:r w:rsidRPr="002A6FE0">
        <w:rPr>
          <w:rFonts w:eastAsia="Times New Roman" w:cs="Times New Roman"/>
          <w14:ligatures w14:val="none"/>
        </w:rPr>
        <w:t>od 1. siječnja do 3</w:t>
      </w:r>
      <w:r w:rsidR="002A6FE0" w:rsidRPr="002A6FE0">
        <w:rPr>
          <w:rFonts w:eastAsia="Times New Roman" w:cs="Times New Roman"/>
          <w14:ligatures w14:val="none"/>
        </w:rPr>
        <w:t>0</w:t>
      </w:r>
      <w:r w:rsidRPr="002A6FE0">
        <w:rPr>
          <w:rFonts w:eastAsia="Times New Roman" w:cs="Times New Roman"/>
          <w14:ligatures w14:val="none"/>
        </w:rPr>
        <w:t xml:space="preserve">. </w:t>
      </w:r>
      <w:r w:rsidR="002A6FE0" w:rsidRPr="002A6FE0">
        <w:rPr>
          <w:rFonts w:eastAsia="Times New Roman" w:cs="Times New Roman"/>
          <w14:ligatures w14:val="none"/>
        </w:rPr>
        <w:t>travnj</w:t>
      </w:r>
      <w:r w:rsidRPr="002A6FE0">
        <w:rPr>
          <w:rFonts w:eastAsia="Times New Roman" w:cs="Times New Roman"/>
          <w14:ligatures w14:val="none"/>
        </w:rPr>
        <w:t xml:space="preserve">a 2026. godine i za mjesec </w:t>
      </w:r>
      <w:r w:rsidR="002A6FE0" w:rsidRPr="002A6FE0">
        <w:rPr>
          <w:rFonts w:eastAsia="Times New Roman" w:cs="Times New Roman"/>
          <w14:ligatures w14:val="none"/>
        </w:rPr>
        <w:t>travanj</w:t>
      </w:r>
      <w:r w:rsidRPr="002A6FE0">
        <w:rPr>
          <w:rFonts w:eastAsia="Times New Roman" w:cs="Times New Roman"/>
          <w14:ligatures w14:val="none"/>
        </w:rPr>
        <w:t xml:space="preserve"> 2026. godine te analiza izvršenja programa.</w:t>
      </w:r>
    </w:p>
    <w:p w14:paraId="4E4CBE81" w14:textId="77777777" w:rsidR="008967D0" w:rsidRPr="00F61355" w:rsidRDefault="008967D0" w:rsidP="008967D0">
      <w:pPr>
        <w:suppressAutoHyphens/>
        <w:ind w:firstLine="708"/>
        <w:jc w:val="both"/>
        <w:textAlignment w:val="baseline"/>
        <w:rPr>
          <w:rFonts w:eastAsia="Times New Roman" w:cs="Times New Roman"/>
          <w:color w:val="EE0000"/>
          <w:lang w:eastAsia="hr-HR"/>
          <w14:ligatures w14:val="none"/>
        </w:rPr>
      </w:pPr>
    </w:p>
    <w:p w14:paraId="71352EDB" w14:textId="77777777" w:rsidR="008967D0" w:rsidRPr="00F61355" w:rsidRDefault="008967D0" w:rsidP="008967D0">
      <w:pPr>
        <w:jc w:val="both"/>
        <w:rPr>
          <w:rFonts w:eastAsia="Calibri" w:cs="Times New Roman"/>
          <w:bCs/>
          <w:color w:val="EE0000"/>
          <w:kern w:val="32"/>
          <w14:ligatures w14:val="none"/>
        </w:rPr>
      </w:pPr>
    </w:p>
    <w:p w14:paraId="3D5B8EBB" w14:textId="2E900AAD" w:rsidR="008967D0" w:rsidRDefault="008967D0" w:rsidP="002A6FE0">
      <w:pPr>
        <w:jc w:val="both"/>
        <w:rPr>
          <w:rFonts w:eastAsia="Calibri" w:cs="Times New Roman"/>
          <w:b/>
          <w:color w:val="EE0000"/>
          <w:kern w:val="32"/>
          <w14:ligatures w14:val="none"/>
        </w:rPr>
      </w:pPr>
      <w:r w:rsidRPr="00781C7E">
        <w:rPr>
          <w:rFonts w:eastAsia="Calibri" w:cs="Times New Roman"/>
          <w:b/>
          <w:kern w:val="32"/>
          <w14:ligatures w14:val="none"/>
        </w:rPr>
        <w:t xml:space="preserve">Ad 3) </w:t>
      </w:r>
      <w:r w:rsidR="002A6FE0" w:rsidRPr="00781C7E">
        <w:rPr>
          <w:rFonts w:eastAsia="Calibri" w:cs="Times New Roman"/>
          <w:b/>
          <w:kern w:val="32"/>
          <w14:ligatures w14:val="none"/>
        </w:rPr>
        <w:t>Prijedlog rebalansa Plana prihoda i rashoda za 2026. godinu</w:t>
      </w:r>
    </w:p>
    <w:p w14:paraId="3CB94AB2" w14:textId="77777777" w:rsidR="002A6FE0" w:rsidRDefault="002A6FE0" w:rsidP="002A6FE0">
      <w:pPr>
        <w:jc w:val="both"/>
        <w:rPr>
          <w:rFonts w:eastAsia="Calibri" w:cs="Times New Roman"/>
          <w:b/>
          <w:color w:val="EE0000"/>
          <w:kern w:val="32"/>
          <w14:ligatures w14:val="none"/>
        </w:rPr>
      </w:pPr>
    </w:p>
    <w:p w14:paraId="42286336" w14:textId="7914C54A" w:rsidR="00781C7E" w:rsidRPr="00781C7E" w:rsidRDefault="00781C7E" w:rsidP="00781C7E">
      <w:pPr>
        <w:spacing w:line="276" w:lineRule="auto"/>
        <w:jc w:val="center"/>
        <w:rPr>
          <w:bCs/>
        </w:rPr>
      </w:pPr>
      <w:r w:rsidRPr="00781C7E">
        <w:rPr>
          <w:bCs/>
        </w:rPr>
        <w:t>O D L U K A</w:t>
      </w:r>
    </w:p>
    <w:p w14:paraId="2272F09F" w14:textId="77777777" w:rsidR="00781C7E" w:rsidRPr="00781C7E" w:rsidRDefault="00781C7E" w:rsidP="00781C7E">
      <w:pPr>
        <w:spacing w:line="276" w:lineRule="auto"/>
        <w:jc w:val="center"/>
        <w:rPr>
          <w:bCs/>
        </w:rPr>
      </w:pPr>
    </w:p>
    <w:p w14:paraId="2E85C613" w14:textId="77777777" w:rsidR="00781C7E" w:rsidRPr="00781C7E" w:rsidRDefault="00781C7E" w:rsidP="00781C7E">
      <w:pPr>
        <w:spacing w:line="276" w:lineRule="auto"/>
        <w:jc w:val="center"/>
        <w:rPr>
          <w:bCs/>
        </w:rPr>
      </w:pPr>
      <w:r w:rsidRPr="00781C7E">
        <w:rPr>
          <w:bCs/>
        </w:rPr>
        <w:t>I.</w:t>
      </w:r>
    </w:p>
    <w:p w14:paraId="5D0C9739" w14:textId="77777777" w:rsidR="00781C7E" w:rsidRPr="00781C7E" w:rsidRDefault="00781C7E" w:rsidP="00781C7E">
      <w:pPr>
        <w:spacing w:line="276" w:lineRule="auto"/>
        <w:jc w:val="center"/>
        <w:rPr>
          <w:bCs/>
        </w:rPr>
      </w:pPr>
    </w:p>
    <w:p w14:paraId="47125B1F" w14:textId="77777777" w:rsidR="00781C7E" w:rsidRPr="00781C7E" w:rsidRDefault="00781C7E" w:rsidP="00781C7E">
      <w:pPr>
        <w:jc w:val="both"/>
        <w:rPr>
          <w:bCs/>
        </w:rPr>
      </w:pPr>
      <w:r w:rsidRPr="00781C7E">
        <w:rPr>
          <w:bCs/>
        </w:rPr>
        <w:t>Usvaja se  prijedlog I. izmjene i dopune financijskog plana Klinike za psihijatriju Vrapče za 2026. godinu kao i sve pripadajuće stavke prijedloga izmjena i dopuna financijskog plana prihoda i rashoda, opći i posebni dio.</w:t>
      </w:r>
    </w:p>
    <w:p w14:paraId="263E7FF1" w14:textId="77777777" w:rsidR="00781C7E" w:rsidRPr="000C0065" w:rsidRDefault="00781C7E" w:rsidP="00781C7E">
      <w:pPr>
        <w:spacing w:line="360" w:lineRule="auto"/>
        <w:ind w:left="360"/>
        <w:contextualSpacing/>
        <w:jc w:val="both"/>
        <w:rPr>
          <w:b/>
          <w:bCs/>
        </w:rPr>
      </w:pPr>
    </w:p>
    <w:p w14:paraId="063AA601" w14:textId="2E3196ED" w:rsidR="002A6FE0" w:rsidRPr="00F61355" w:rsidRDefault="00781C7E" w:rsidP="00781C7E">
      <w:pPr>
        <w:jc w:val="both"/>
        <w:rPr>
          <w:rFonts w:eastAsia="Times New Roman" w:cs="Times New Roman"/>
          <w:b/>
          <w:color w:val="EE0000"/>
          <w14:ligatures w14:val="none"/>
        </w:rPr>
      </w:pPr>
      <w:r w:rsidRPr="000C0065">
        <w:rPr>
          <w:noProof/>
          <w:lang w:eastAsia="hr-HR"/>
        </w:rPr>
        <w:lastRenderedPageBreak/>
        <w:drawing>
          <wp:inline distT="0" distB="0" distL="0" distR="0" wp14:anchorId="02DBB7D7" wp14:editId="77D7D5CA">
            <wp:extent cx="6031230" cy="2321560"/>
            <wp:effectExtent l="0" t="0" r="7620" b="2540"/>
            <wp:docPr id="199379277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232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F734C" w14:textId="77777777" w:rsidR="008967D0" w:rsidRDefault="008967D0" w:rsidP="008967D0">
      <w:pPr>
        <w:jc w:val="both"/>
        <w:rPr>
          <w:rFonts w:eastAsia="Calibri" w:cs="Times New Roman"/>
          <w:color w:val="EE0000"/>
          <w:kern w:val="32"/>
          <w14:ligatures w14:val="none"/>
        </w:rPr>
      </w:pPr>
    </w:p>
    <w:p w14:paraId="265670A7" w14:textId="77777777" w:rsidR="00781C7E" w:rsidRPr="00F61355" w:rsidRDefault="00781C7E" w:rsidP="008967D0">
      <w:pPr>
        <w:jc w:val="both"/>
        <w:rPr>
          <w:rFonts w:eastAsia="Calibri" w:cs="Times New Roman"/>
          <w:color w:val="EE0000"/>
          <w:kern w:val="32"/>
          <w14:ligatures w14:val="none"/>
        </w:rPr>
      </w:pPr>
    </w:p>
    <w:p w14:paraId="582CA8E7" w14:textId="1A20FBD7" w:rsidR="008967D0" w:rsidRDefault="00781C7E" w:rsidP="008967D0">
      <w:pPr>
        <w:jc w:val="both"/>
        <w:rPr>
          <w:rFonts w:eastAsia="Calibri" w:cs="Times New Roman"/>
          <w:b/>
          <w:color w:val="EE0000"/>
          <w:kern w:val="32"/>
          <w14:ligatures w14:val="none"/>
        </w:rPr>
      </w:pPr>
      <w:r w:rsidRPr="00781C7E">
        <w:rPr>
          <w:rFonts w:eastAsia="Calibri" w:cs="Times New Roman"/>
          <w:b/>
          <w:kern w:val="32"/>
          <w14:ligatures w14:val="none"/>
        </w:rPr>
        <w:t>Ad 4) Prijedlog VII. izmjene Plana nabave za 2026. godinu</w:t>
      </w:r>
    </w:p>
    <w:p w14:paraId="2CD893E0" w14:textId="77777777" w:rsidR="00781C7E" w:rsidRDefault="00781C7E" w:rsidP="008967D0">
      <w:pPr>
        <w:jc w:val="both"/>
        <w:rPr>
          <w:rFonts w:eastAsia="Calibri" w:cs="Times New Roman"/>
          <w:b/>
          <w:color w:val="EE0000"/>
          <w:kern w:val="32"/>
          <w14:ligatures w14:val="none"/>
        </w:rPr>
      </w:pPr>
    </w:p>
    <w:p w14:paraId="48A36EBD" w14:textId="46DB782E" w:rsidR="00781C7E" w:rsidRPr="00781C7E" w:rsidRDefault="00781C7E" w:rsidP="00781C7E">
      <w:pPr>
        <w:jc w:val="center"/>
        <w:rPr>
          <w:bCs/>
        </w:rPr>
      </w:pPr>
      <w:r w:rsidRPr="00781C7E">
        <w:rPr>
          <w:bCs/>
        </w:rPr>
        <w:t>O</w:t>
      </w:r>
      <w:r>
        <w:rPr>
          <w:bCs/>
        </w:rPr>
        <w:t xml:space="preserve"> </w:t>
      </w:r>
      <w:r w:rsidRPr="00781C7E">
        <w:rPr>
          <w:bCs/>
        </w:rPr>
        <w:t>D</w:t>
      </w:r>
      <w:r>
        <w:rPr>
          <w:bCs/>
        </w:rPr>
        <w:t xml:space="preserve"> </w:t>
      </w:r>
      <w:r w:rsidRPr="00781C7E">
        <w:rPr>
          <w:bCs/>
        </w:rPr>
        <w:t>L</w:t>
      </w:r>
      <w:r>
        <w:rPr>
          <w:bCs/>
        </w:rPr>
        <w:t xml:space="preserve"> </w:t>
      </w:r>
      <w:r w:rsidRPr="00781C7E">
        <w:rPr>
          <w:bCs/>
        </w:rPr>
        <w:t>U</w:t>
      </w:r>
      <w:r>
        <w:rPr>
          <w:bCs/>
        </w:rPr>
        <w:t xml:space="preserve"> </w:t>
      </w:r>
      <w:r w:rsidRPr="00781C7E">
        <w:rPr>
          <w:bCs/>
        </w:rPr>
        <w:t>K</w:t>
      </w:r>
      <w:r>
        <w:rPr>
          <w:bCs/>
        </w:rPr>
        <w:t xml:space="preserve"> A</w:t>
      </w:r>
    </w:p>
    <w:p w14:paraId="40DC19F5" w14:textId="77777777" w:rsidR="00781C7E" w:rsidRPr="004E5653" w:rsidRDefault="00781C7E" w:rsidP="00781C7E">
      <w:pPr>
        <w:jc w:val="center"/>
        <w:rPr>
          <w:bCs/>
        </w:rPr>
      </w:pPr>
    </w:p>
    <w:p w14:paraId="56DCA8EA" w14:textId="77777777" w:rsidR="00781C7E" w:rsidRDefault="00781C7E" w:rsidP="00781C7E">
      <w:pPr>
        <w:jc w:val="both"/>
        <w:rPr>
          <w:bCs/>
        </w:rPr>
      </w:pPr>
      <w:r>
        <w:rPr>
          <w:bCs/>
        </w:rPr>
        <w:t>Odobrava se VII. izmjena Plana nabave Klinike za psihijatriju Vrapče za 2026. godinu na sljedećim stavkama:</w:t>
      </w:r>
    </w:p>
    <w:tbl>
      <w:tblPr>
        <w:tblW w:w="1605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65"/>
        <w:gridCol w:w="1529"/>
        <w:gridCol w:w="1274"/>
        <w:gridCol w:w="1192"/>
        <w:gridCol w:w="1220"/>
        <w:gridCol w:w="992"/>
        <w:gridCol w:w="992"/>
        <w:gridCol w:w="1399"/>
        <w:gridCol w:w="1279"/>
        <w:gridCol w:w="1018"/>
        <w:gridCol w:w="1039"/>
        <w:gridCol w:w="1786"/>
        <w:gridCol w:w="1171"/>
      </w:tblGrid>
      <w:tr w:rsidR="00781C7E" w:rsidRPr="00762E9F" w14:paraId="017FF623" w14:textId="77777777" w:rsidTr="00EC6828">
        <w:trPr>
          <w:trHeight w:val="195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48FBD6" w14:textId="77777777" w:rsidR="00781C7E" w:rsidRPr="00762E9F" w:rsidRDefault="00781C7E" w:rsidP="00EC6828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Evidencijski broj nabave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F230FD" w14:textId="77777777" w:rsidR="00781C7E" w:rsidRPr="00762E9F" w:rsidRDefault="00781C7E" w:rsidP="00EC6828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Predmet javne nabave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4E1122" w14:textId="77777777" w:rsidR="00781C7E" w:rsidRPr="00762E9F" w:rsidRDefault="00781C7E" w:rsidP="00EC6828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F41A2C" w14:textId="77777777" w:rsidR="00781C7E" w:rsidRPr="00762E9F" w:rsidRDefault="00781C7E" w:rsidP="00EC6828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Procijenjena vrijednost nabave (u eurima)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9CD522" w14:textId="77777777" w:rsidR="00781C7E" w:rsidRPr="00762E9F" w:rsidRDefault="00781C7E" w:rsidP="00EC6828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Vrsta postupka (uključujući i jednostavnu nabavu)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A980AB" w14:textId="77777777" w:rsidR="00781C7E" w:rsidRPr="00762E9F" w:rsidRDefault="00781C7E" w:rsidP="00EC6828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Posebni režim nabave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BA2220" w14:textId="77777777" w:rsidR="00781C7E" w:rsidRPr="00762E9F" w:rsidRDefault="00781C7E" w:rsidP="00EC6828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Predmet podijeljen u grupe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BBDECB" w14:textId="77777777" w:rsidR="00781C7E" w:rsidRPr="00762E9F" w:rsidRDefault="00781C7E" w:rsidP="00EC6828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Ugovor / Okvirni sporazum/   Narudžbenica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5F024A" w14:textId="77777777" w:rsidR="00781C7E" w:rsidRPr="00762E9F" w:rsidRDefault="00781C7E" w:rsidP="00EC6828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Financiranje iz EU fondova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E7A422" w14:textId="77777777" w:rsidR="00781C7E" w:rsidRPr="00762E9F" w:rsidRDefault="00781C7E" w:rsidP="00EC6828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Planirani početak postupka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905842" w14:textId="77777777" w:rsidR="00781C7E" w:rsidRPr="00762E9F" w:rsidRDefault="00781C7E" w:rsidP="00EC6828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Planirano trajanje ugovora / O.S.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96C6C1" w14:textId="77777777" w:rsidR="00781C7E" w:rsidRPr="00762E9F" w:rsidRDefault="00781C7E" w:rsidP="00EC6828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Napomena 1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538772" w14:textId="77777777" w:rsidR="00781C7E" w:rsidRPr="00762E9F" w:rsidRDefault="00781C7E" w:rsidP="00EC6828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Napomena 2</w:t>
            </w:r>
          </w:p>
        </w:tc>
      </w:tr>
      <w:tr w:rsidR="00781C7E" w:rsidRPr="00762E9F" w14:paraId="50F71AFC" w14:textId="77777777" w:rsidTr="00EC6828">
        <w:trPr>
          <w:trHeight w:val="1095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24866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JNT 63/26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046EC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Profesionalna kamera s objektivima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DB737" w14:textId="77777777" w:rsidR="00781C7E" w:rsidRPr="00762E9F" w:rsidRDefault="00781C7E" w:rsidP="00EC6828">
            <w:pPr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32333200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4ABBA7" w14:textId="77777777" w:rsidR="00781C7E" w:rsidRPr="00762E9F" w:rsidRDefault="00781C7E" w:rsidP="00EC6828">
            <w:pPr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DED7A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C4C3F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5C815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99423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4D9A3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4DEA4E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2. kvartal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226CA1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 xml:space="preserve">1 mjesec           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E4277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8B150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Dodaje se</w:t>
            </w:r>
          </w:p>
        </w:tc>
      </w:tr>
      <w:tr w:rsidR="00781C7E" w:rsidRPr="00762E9F" w14:paraId="66CB871E" w14:textId="77777777" w:rsidTr="00EC6828">
        <w:trPr>
          <w:trHeight w:val="1095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315FB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lastRenderedPageBreak/>
              <w:t>OP 30/26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F0F41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Električno vozilo za prijevoz hrane u krugu bolnice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91EFB" w14:textId="77777777" w:rsidR="00781C7E" w:rsidRPr="00762E9F" w:rsidRDefault="00781C7E" w:rsidP="00EC6828">
            <w:pPr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34144900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267261" w14:textId="77777777" w:rsidR="00781C7E" w:rsidRPr="00762E9F" w:rsidRDefault="00781C7E" w:rsidP="00EC6828">
            <w:pPr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EBBFF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Otvoreni postupak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EE76C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10681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36EC4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CF7E5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5EE9DA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3.kvartal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E377B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4 mjeseca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365C3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 xml:space="preserve">Postupak provodi Grad Zagreb putem Gradskog ureda za financije i javnu nabavu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3E240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Dodaje se</w:t>
            </w:r>
          </w:p>
        </w:tc>
      </w:tr>
      <w:tr w:rsidR="00781C7E" w:rsidRPr="00762E9F" w14:paraId="6900E3CA" w14:textId="77777777" w:rsidTr="00EC6828">
        <w:trPr>
          <w:trHeight w:val="1095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B69E2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OP 25/26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9D0BA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Sistematski pregled zaposlenika Klinike za psihijatriju Vrapče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9504D" w14:textId="77777777" w:rsidR="00781C7E" w:rsidRPr="00762E9F" w:rsidRDefault="00781C7E" w:rsidP="00EC6828">
            <w:pPr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85100000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A86EC" w14:textId="77777777" w:rsidR="00781C7E" w:rsidRPr="00762E9F" w:rsidRDefault="00781C7E" w:rsidP="00EC6828">
            <w:pPr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6C341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Ograničeni postupak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D854E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FE25E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C129A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291B6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2CBEF2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3.kvartal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A61CDC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6 mjeseci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E00AE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 xml:space="preserve">Postupak provodi Grad Zagreb putem Gradskog ureda za financije i javnu nabavu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D0E79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Dodaje se</w:t>
            </w:r>
          </w:p>
        </w:tc>
      </w:tr>
      <w:tr w:rsidR="00781C7E" w:rsidRPr="00762E9F" w14:paraId="24C44431" w14:textId="77777777" w:rsidTr="00EC6828">
        <w:trPr>
          <w:trHeight w:val="1095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FA02F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JNU 45/26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1292D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 xml:space="preserve">Održavanje sustava medicinskih plinova Odjela </w:t>
            </w:r>
            <w:proofErr w:type="spellStart"/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psihogerijatrije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59817" w14:textId="77777777" w:rsidR="00781C7E" w:rsidRPr="00762E9F" w:rsidRDefault="00781C7E" w:rsidP="00EC6828">
            <w:pPr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50531300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185DAF" w14:textId="77777777" w:rsidR="00781C7E" w:rsidRPr="00762E9F" w:rsidRDefault="00781C7E" w:rsidP="00EC6828">
            <w:pPr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26.440,00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EC650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AA654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BD85B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7EDDA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CB963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F0C1BD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2. kvartal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454109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12 mjeseci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CB3CA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A04BA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Dodaje se</w:t>
            </w:r>
          </w:p>
        </w:tc>
      </w:tr>
      <w:tr w:rsidR="00781C7E" w:rsidRPr="00762E9F" w14:paraId="38725570" w14:textId="77777777" w:rsidTr="00EC6828">
        <w:trPr>
          <w:trHeight w:val="1005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8BF81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OP 10/26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77813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Zaštitna obuća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6644B" w14:textId="77777777" w:rsidR="00781C7E" w:rsidRPr="00762E9F" w:rsidRDefault="00781C7E" w:rsidP="00EC6828">
            <w:pPr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18830000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26099" w14:textId="77777777" w:rsidR="00781C7E" w:rsidRPr="00762E9F" w:rsidRDefault="00781C7E" w:rsidP="00EC6828">
            <w:pPr>
              <w:jc w:val="right"/>
              <w:rPr>
                <w:rFonts w:eastAsia="Times New Roman" w:cs="Calibri"/>
                <w:color w:val="FF0000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trike/>
                <w:color w:val="FF0000"/>
                <w:sz w:val="20"/>
                <w:szCs w:val="20"/>
                <w:lang w:eastAsia="hr-HR"/>
              </w:rPr>
              <w:t>35.000,00</w:t>
            </w:r>
            <w:r w:rsidRPr="00762E9F">
              <w:rPr>
                <w:rFonts w:eastAsia="Times New Roman" w:cs="Calibri"/>
                <w:color w:val="FF0000"/>
                <w:sz w:val="20"/>
                <w:szCs w:val="20"/>
                <w:lang w:eastAsia="hr-HR"/>
              </w:rPr>
              <w:t xml:space="preserve"> 45.000,00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08EC4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Otvoreni postupak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1F675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8A6B8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0ADE0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B135D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297FA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4. kvartal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D1D56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2 mjeseca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B60C2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 xml:space="preserve">Postupak provodi Grad Zagreb putem Gradskog ureda za financije i javnu nabavu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BB743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Izmjena procijenjene vrijednosti nabave</w:t>
            </w:r>
          </w:p>
        </w:tc>
      </w:tr>
      <w:tr w:rsidR="00781C7E" w:rsidRPr="00762E9F" w14:paraId="208E509A" w14:textId="77777777" w:rsidTr="00EC6828">
        <w:trPr>
          <w:trHeight w:val="1125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48A33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OP 26/26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67835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Zaštitna odjeća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E4D24" w14:textId="77777777" w:rsidR="00781C7E" w:rsidRPr="00762E9F" w:rsidRDefault="00781C7E" w:rsidP="00EC6828">
            <w:pPr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18110000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22749" w14:textId="77777777" w:rsidR="00781C7E" w:rsidRPr="00762E9F" w:rsidRDefault="00781C7E" w:rsidP="00EC6828">
            <w:pPr>
              <w:jc w:val="right"/>
              <w:rPr>
                <w:rFonts w:eastAsia="Times New Roman" w:cs="Calibri"/>
                <w:color w:val="FF0000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trike/>
                <w:color w:val="FF0000"/>
                <w:sz w:val="20"/>
                <w:szCs w:val="20"/>
                <w:lang w:eastAsia="hr-HR"/>
              </w:rPr>
              <w:t>13.000,00</w:t>
            </w:r>
            <w:r w:rsidRPr="00762E9F">
              <w:rPr>
                <w:rFonts w:eastAsia="Times New Roman" w:cs="Calibri"/>
                <w:color w:val="FF0000"/>
                <w:sz w:val="20"/>
                <w:szCs w:val="20"/>
                <w:lang w:eastAsia="hr-HR"/>
              </w:rPr>
              <w:t xml:space="preserve">  45.000,00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9EC38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Otvoreni postupak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7EBDF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0A774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4ADA9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6FFCB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FC897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4. kvartal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F2B62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3 mjeseca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04956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 xml:space="preserve">Postupak provodi Grad Zagreb putem Gradskog ureda za financije i javnu nabavu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A2FF3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Izmjena procijenjene vrijednosti nabave</w:t>
            </w:r>
          </w:p>
        </w:tc>
      </w:tr>
      <w:tr w:rsidR="00781C7E" w:rsidRPr="00762E9F" w14:paraId="7A37BBDA" w14:textId="77777777" w:rsidTr="00EC6828">
        <w:trPr>
          <w:trHeight w:val="264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6D6D3" w14:textId="77777777" w:rsidR="00781C7E" w:rsidRPr="00762E9F" w:rsidRDefault="00781C7E" w:rsidP="00EC6828">
            <w:pPr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JNH 7/26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C1CF2" w14:textId="77777777" w:rsidR="00781C7E" w:rsidRPr="00762E9F" w:rsidRDefault="00781C7E" w:rsidP="00EC6828">
            <w:pPr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Junetina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F1D8C" w14:textId="77777777" w:rsidR="00781C7E" w:rsidRPr="00762E9F" w:rsidRDefault="00781C7E" w:rsidP="00EC6828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15119000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4F16" w14:textId="77777777" w:rsidR="00781C7E" w:rsidRPr="00762E9F" w:rsidRDefault="00781C7E" w:rsidP="00EC6828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11.200,00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FE6EB" w14:textId="77777777" w:rsidR="00781C7E" w:rsidRPr="00762E9F" w:rsidRDefault="00781C7E" w:rsidP="00EC6828">
            <w:pPr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A9CD0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EB06D" w14:textId="77777777" w:rsidR="00781C7E" w:rsidRPr="00762E9F" w:rsidRDefault="00781C7E" w:rsidP="00EC6828">
            <w:pPr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32FC6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C812B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417FA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2. kvartal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8A4FE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2 mjeseca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AE6F94" w14:textId="77777777" w:rsidR="00781C7E" w:rsidRPr="00762E9F" w:rsidRDefault="00781C7E" w:rsidP="00EC6828">
            <w:pPr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 xml:space="preserve">Gradski ured za financije i javnu nabavu  provodi postupak ZJN za predmet nabave "Svježe meso, mesne prerađevine i suhomesnati proizvodi".                                        S obzirom da  30.06.2026. ističe aneks ugovoru  potrebno je provesti postupak </w:t>
            </w:r>
            <w:r w:rsidRPr="00762E9F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lastRenderedPageBreak/>
              <w:t xml:space="preserve">jednostavne nabave do završetka  otvorenog postupka JN.                                        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B494C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lastRenderedPageBreak/>
              <w:t>Dodaje se</w:t>
            </w:r>
          </w:p>
        </w:tc>
      </w:tr>
      <w:tr w:rsidR="00781C7E" w:rsidRPr="00762E9F" w14:paraId="073F995A" w14:textId="77777777" w:rsidTr="00EC6828">
        <w:trPr>
          <w:trHeight w:val="13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E92D4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lastRenderedPageBreak/>
              <w:t xml:space="preserve">JNR 5/26           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3B9F0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 xml:space="preserve">Popravak i obnova fasade (Zavod za dijagnostiku i </w:t>
            </w:r>
            <w:proofErr w:type="spellStart"/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intezivno</w:t>
            </w:r>
            <w:proofErr w:type="spellEnd"/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 xml:space="preserve"> liječenje)- sanacija </w:t>
            </w:r>
            <w:proofErr w:type="spellStart"/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sokla</w:t>
            </w:r>
            <w:proofErr w:type="spellEnd"/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 xml:space="preserve"> na pročeljima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10DBE" w14:textId="77777777" w:rsidR="00781C7E" w:rsidRPr="00762E9F" w:rsidRDefault="00781C7E" w:rsidP="00EC6828">
            <w:pPr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45443000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391EE5" w14:textId="77777777" w:rsidR="00781C7E" w:rsidRPr="00762E9F" w:rsidRDefault="00781C7E" w:rsidP="00EC6828">
            <w:pPr>
              <w:jc w:val="right"/>
              <w:rPr>
                <w:rFonts w:eastAsia="Times New Roman" w:cs="Calibri"/>
                <w:color w:val="FF0000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trike/>
                <w:color w:val="FF0000"/>
                <w:sz w:val="20"/>
                <w:szCs w:val="20"/>
                <w:lang w:eastAsia="hr-HR"/>
              </w:rPr>
              <w:t xml:space="preserve">32.000,00 </w:t>
            </w:r>
            <w:r w:rsidRPr="00762E9F">
              <w:rPr>
                <w:rFonts w:eastAsia="Times New Roman" w:cs="Calibri"/>
                <w:color w:val="FF0000"/>
                <w:sz w:val="20"/>
                <w:szCs w:val="20"/>
                <w:lang w:eastAsia="hr-HR"/>
              </w:rPr>
              <w:t xml:space="preserve"> 64.000,00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30E1B" w14:textId="77777777" w:rsidR="00781C7E" w:rsidRPr="00762E9F" w:rsidRDefault="00781C7E" w:rsidP="00EC6828">
            <w:pPr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1169F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DB27E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578B7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508E0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27814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2. kvartal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5771A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6 mjeseci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6E023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16154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Izmjena procijenjene vrijednosti nabave</w:t>
            </w:r>
          </w:p>
        </w:tc>
      </w:tr>
      <w:tr w:rsidR="00781C7E" w:rsidRPr="00762E9F" w14:paraId="576D2A49" w14:textId="77777777" w:rsidTr="00EC6828">
        <w:trPr>
          <w:trHeight w:val="1125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AD043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 xml:space="preserve">JNR 8/26           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446785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 xml:space="preserve">Zaštita pročelja zgrade </w:t>
            </w:r>
            <w:proofErr w:type="spellStart"/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elektropulsnim</w:t>
            </w:r>
            <w:proofErr w:type="spellEnd"/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 xml:space="preserve"> sistemom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4103C" w14:textId="77777777" w:rsidR="00781C7E" w:rsidRPr="00762E9F" w:rsidRDefault="00781C7E" w:rsidP="00EC6828">
            <w:pPr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45340000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FD379" w14:textId="77777777" w:rsidR="00781C7E" w:rsidRPr="00762E9F" w:rsidRDefault="00781C7E" w:rsidP="00EC6828">
            <w:pPr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07E3B" w14:textId="77777777" w:rsidR="00781C7E" w:rsidRPr="00762E9F" w:rsidRDefault="00781C7E" w:rsidP="00EC6828">
            <w:pPr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77CE4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F2068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AE6A3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EBF2C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8F185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3.kvartal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662CB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2 mjeseca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8D9AB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33961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Dodaje se</w:t>
            </w:r>
          </w:p>
        </w:tc>
      </w:tr>
      <w:tr w:rsidR="00781C7E" w:rsidRPr="00762E9F" w14:paraId="0E4F84BC" w14:textId="77777777" w:rsidTr="00EC6828">
        <w:trPr>
          <w:trHeight w:val="96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C0984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JNU 46/26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5BC03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Servis fontane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A7544" w14:textId="77777777" w:rsidR="00781C7E" w:rsidRPr="00762E9F" w:rsidRDefault="00781C7E" w:rsidP="00EC6828">
            <w:pPr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50800000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171B2" w14:textId="77777777" w:rsidR="00781C7E" w:rsidRPr="00762E9F" w:rsidRDefault="00781C7E" w:rsidP="00EC6828">
            <w:pPr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371CA" w14:textId="77777777" w:rsidR="00781C7E" w:rsidRPr="00762E9F" w:rsidRDefault="00781C7E" w:rsidP="00EC6828">
            <w:pPr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107BC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32775D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19E9E0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2E0DF8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AA389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3.kvartal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07A56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1 mjesec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21E98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C6F88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Dodaje se</w:t>
            </w:r>
          </w:p>
        </w:tc>
      </w:tr>
      <w:tr w:rsidR="00781C7E" w:rsidRPr="00762E9F" w14:paraId="29FA73D5" w14:textId="77777777" w:rsidTr="00EC6828">
        <w:trPr>
          <w:trHeight w:val="198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3C8FC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OP 29/26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23739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 xml:space="preserve">Mjerenje volumenskih protoka i temperature u sustavu potrošne tople vode s ciljem smanjenja mogućnosti oboljenja </w:t>
            </w:r>
            <w:proofErr w:type="spellStart"/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legionellom</w:t>
            </w:r>
            <w:proofErr w:type="spellEnd"/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 xml:space="preserve"> te izrada projektnih </w:t>
            </w: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lastRenderedPageBreak/>
              <w:t>prijedloga i troškovnika za potrebna rješenja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D7114" w14:textId="77777777" w:rsidR="00781C7E" w:rsidRPr="00762E9F" w:rsidRDefault="00781C7E" w:rsidP="00EC6828">
            <w:pPr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lastRenderedPageBreak/>
              <w:t>71620000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7F158" w14:textId="77777777" w:rsidR="00781C7E" w:rsidRPr="00762E9F" w:rsidRDefault="00781C7E" w:rsidP="00EC6828">
            <w:pPr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29815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Otvoreni postupak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132AD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61D08C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8A3918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BD03F8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E080D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3.kvartal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7B516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3 godine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AE914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 xml:space="preserve">Postupak provodi Grad Zagreb putem Gradskog ureda za financije i javnu nabavu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C872B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Dodaje se</w:t>
            </w:r>
          </w:p>
        </w:tc>
      </w:tr>
      <w:tr w:rsidR="00781C7E" w:rsidRPr="00762E9F" w14:paraId="2B66555F" w14:textId="77777777" w:rsidTr="00EC6828">
        <w:trPr>
          <w:trHeight w:val="234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A8BD9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lastRenderedPageBreak/>
              <w:t>OP 27/26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3B2A9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 xml:space="preserve">Izrada projektne dokumentacije za izradu sustava klimatizacije na  Zavodu za dijagnostiku i </w:t>
            </w:r>
            <w:proofErr w:type="spellStart"/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intezivno</w:t>
            </w:r>
            <w:proofErr w:type="spellEnd"/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 xml:space="preserve"> liječenje i na Zavodu za liječenje ovisnosti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9EB64" w14:textId="77777777" w:rsidR="00781C7E" w:rsidRPr="00762E9F" w:rsidRDefault="00781C7E" w:rsidP="00EC6828">
            <w:pPr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71242000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827AE" w14:textId="77777777" w:rsidR="00781C7E" w:rsidRPr="00762E9F" w:rsidRDefault="00781C7E" w:rsidP="00EC6828">
            <w:pPr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71B93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Otvoreni postupak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99652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878F2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49563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3B6A8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30DA4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3.kvartal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F38C6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6 mjeseci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1E8DB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 xml:space="preserve">Postupak provodi Grad Zagreb putem Gradskog ureda za financije i javnu nabavu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F0D19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Dodaje se</w:t>
            </w:r>
          </w:p>
        </w:tc>
      </w:tr>
      <w:tr w:rsidR="00781C7E" w:rsidRPr="00762E9F" w14:paraId="39F4F320" w14:textId="77777777" w:rsidTr="00EC6828">
        <w:trPr>
          <w:trHeight w:val="915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5D676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OP 12/26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12223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Nabava poklon bonova za zaposlenike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79E89" w14:textId="77777777" w:rsidR="00781C7E" w:rsidRPr="00762E9F" w:rsidRDefault="00781C7E" w:rsidP="00EC6828">
            <w:pPr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18530000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9D77E" w14:textId="77777777" w:rsidR="00781C7E" w:rsidRPr="00762E9F" w:rsidRDefault="00781C7E" w:rsidP="00EC6828">
            <w:pPr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73.000,00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CE1ED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Otvoreni postupak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4232E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66CA2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2634A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7B898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1673A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color w:val="FF0000"/>
                <w:sz w:val="20"/>
                <w:szCs w:val="20"/>
                <w:lang w:eastAsia="hr-HR"/>
              </w:rPr>
              <w:t xml:space="preserve"> 2. kvartal</w:t>
            </w:r>
            <w:r w:rsidRPr="00762E9F">
              <w:rPr>
                <w:rFonts w:eastAsia="Times New Roman" w:cs="Calibri"/>
                <w:strike/>
                <w:sz w:val="20"/>
                <w:szCs w:val="20"/>
                <w:lang w:eastAsia="hr-HR"/>
              </w:rPr>
              <w:t xml:space="preserve">   3. kvartal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1E4E7" w14:textId="77777777" w:rsidR="00781C7E" w:rsidRPr="00762E9F" w:rsidRDefault="00781C7E" w:rsidP="00EC6828">
            <w:pPr>
              <w:jc w:val="right"/>
              <w:rPr>
                <w:rFonts w:eastAsia="Times New Roman" w:cs="Calibri"/>
                <w:color w:val="FF0000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trike/>
                <w:color w:val="FF0000"/>
                <w:sz w:val="20"/>
                <w:szCs w:val="20"/>
                <w:lang w:eastAsia="hr-HR"/>
              </w:rPr>
              <w:t>1 mjesec</w:t>
            </w:r>
            <w:r w:rsidRPr="00762E9F">
              <w:rPr>
                <w:rFonts w:eastAsia="Times New Roman" w:cs="Calibri"/>
                <w:color w:val="FF0000"/>
                <w:sz w:val="20"/>
                <w:szCs w:val="20"/>
                <w:lang w:eastAsia="hr-HR"/>
              </w:rPr>
              <w:t xml:space="preserve">             3 mjeseca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73AAC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Postupak provodi Grad Zagreb putem Gradskog ureda za financije i javnu nabavu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2C0A3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Izmjena planiranog početka postupka i trajanja ugovora</w:t>
            </w:r>
          </w:p>
        </w:tc>
      </w:tr>
      <w:tr w:rsidR="00781C7E" w:rsidRPr="00762E9F" w14:paraId="01CC719F" w14:textId="77777777" w:rsidTr="00EC6828">
        <w:trPr>
          <w:trHeight w:val="1065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FD82A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OP 28/26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465F3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Usluga ustupanja radnika za potrebe poslova čišćenja bolničkih prostora i rada u kuhinji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7F8EF" w14:textId="77777777" w:rsidR="00781C7E" w:rsidRPr="00762E9F" w:rsidRDefault="00781C7E" w:rsidP="00EC6828">
            <w:pPr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79610000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5EAF9" w14:textId="77777777" w:rsidR="00781C7E" w:rsidRPr="00762E9F" w:rsidRDefault="00781C7E" w:rsidP="00EC6828">
            <w:pPr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43FEE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Otvoreni postupak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54F66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3CFE6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B8E35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B7792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700AA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3. kvartal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177DD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1 godina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027BC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Postupak provodi Grad Zagreb putem Gradskog ureda za financije i javnu nabavu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137F5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Dodaje se</w:t>
            </w:r>
          </w:p>
        </w:tc>
      </w:tr>
      <w:tr w:rsidR="00781C7E" w:rsidRPr="00762E9F" w14:paraId="5C7CC05A" w14:textId="77777777" w:rsidTr="00EC6828">
        <w:trPr>
          <w:trHeight w:val="765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F9C68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JNU 48/26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00BBE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Organizacije simpozija iz područja ovisnosti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F26DB" w14:textId="77777777" w:rsidR="00781C7E" w:rsidRPr="00762E9F" w:rsidRDefault="00781C7E" w:rsidP="00EC6828">
            <w:pPr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79952000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26730" w14:textId="77777777" w:rsidR="00781C7E" w:rsidRPr="00762E9F" w:rsidRDefault="00781C7E" w:rsidP="00EC6828">
            <w:pPr>
              <w:jc w:val="right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D8F27" w14:textId="77777777" w:rsidR="00781C7E" w:rsidRPr="00762E9F" w:rsidRDefault="00781C7E" w:rsidP="00EC6828">
            <w:pPr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9A89A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60930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B7058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1CE31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FE8B3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3. kvartal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EC5A9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4 mjeseca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1CBCB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4299A" w14:textId="77777777" w:rsidR="00781C7E" w:rsidRPr="00762E9F" w:rsidRDefault="00781C7E" w:rsidP="00EC6828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762E9F">
              <w:rPr>
                <w:rFonts w:eastAsia="Times New Roman" w:cs="Calibri"/>
                <w:sz w:val="20"/>
                <w:szCs w:val="20"/>
                <w:lang w:eastAsia="hr-HR"/>
              </w:rPr>
              <w:t>Dodaje se</w:t>
            </w:r>
          </w:p>
        </w:tc>
      </w:tr>
    </w:tbl>
    <w:p w14:paraId="4A75F62D" w14:textId="11B5298C" w:rsidR="00781C7E" w:rsidRDefault="00781C7E" w:rsidP="008967D0">
      <w:pPr>
        <w:jc w:val="both"/>
        <w:rPr>
          <w:rFonts w:eastAsia="Calibri" w:cs="Times New Roman"/>
          <w:b/>
          <w:color w:val="EE0000"/>
          <w:kern w:val="32"/>
          <w14:ligatures w14:val="none"/>
        </w:rPr>
      </w:pPr>
    </w:p>
    <w:p w14:paraId="715A5CF8" w14:textId="77777777" w:rsidR="00781C7E" w:rsidRDefault="00781C7E" w:rsidP="008967D0">
      <w:pPr>
        <w:jc w:val="both"/>
        <w:rPr>
          <w:rFonts w:eastAsia="Calibri" w:cs="Times New Roman"/>
          <w:b/>
          <w:color w:val="EE0000"/>
          <w:kern w:val="32"/>
          <w14:ligatures w14:val="none"/>
        </w:rPr>
      </w:pPr>
    </w:p>
    <w:p w14:paraId="45D6911A" w14:textId="77777777" w:rsidR="00781C7E" w:rsidRDefault="00781C7E" w:rsidP="008967D0">
      <w:pPr>
        <w:jc w:val="both"/>
        <w:rPr>
          <w:rFonts w:eastAsia="Calibri" w:cs="Times New Roman"/>
          <w:b/>
          <w:color w:val="EE0000"/>
          <w:kern w:val="32"/>
          <w14:ligatures w14:val="none"/>
        </w:rPr>
      </w:pPr>
    </w:p>
    <w:p w14:paraId="5C7C8B27" w14:textId="6195AE68" w:rsidR="00EE512D" w:rsidRPr="00EE512D" w:rsidRDefault="00EE512D" w:rsidP="00EE512D">
      <w:pPr>
        <w:jc w:val="center"/>
        <w:rPr>
          <w:bCs/>
        </w:rPr>
      </w:pPr>
      <w:r w:rsidRPr="00EE512D">
        <w:rPr>
          <w:bCs/>
        </w:rPr>
        <w:t>O D L U K A</w:t>
      </w:r>
    </w:p>
    <w:p w14:paraId="30F34936" w14:textId="77777777" w:rsidR="00EE512D" w:rsidRPr="0042692D" w:rsidRDefault="00EE512D" w:rsidP="00EE512D">
      <w:pPr>
        <w:jc w:val="center"/>
        <w:rPr>
          <w:bCs/>
        </w:rPr>
      </w:pPr>
    </w:p>
    <w:p w14:paraId="004C61A1" w14:textId="77777777" w:rsidR="00EE512D" w:rsidRPr="0042692D" w:rsidRDefault="00EE512D" w:rsidP="00EE512D">
      <w:pPr>
        <w:jc w:val="center"/>
        <w:rPr>
          <w:bCs/>
        </w:rPr>
      </w:pPr>
      <w:r w:rsidRPr="0042692D">
        <w:rPr>
          <w:bCs/>
        </w:rPr>
        <w:t>I.</w:t>
      </w:r>
    </w:p>
    <w:p w14:paraId="0D4A1C22" w14:textId="77777777" w:rsidR="00EE512D" w:rsidRPr="0042692D" w:rsidRDefault="00EE512D" w:rsidP="00C70B4C">
      <w:pPr>
        <w:ind w:firstLine="709"/>
        <w:jc w:val="both"/>
        <w:rPr>
          <w:bCs/>
        </w:rPr>
      </w:pPr>
      <w:r w:rsidRPr="0042692D">
        <w:rPr>
          <w:bCs/>
        </w:rPr>
        <w:t>Odobrava se pokretanje postupka nabave:</w:t>
      </w:r>
    </w:p>
    <w:p w14:paraId="6F25F222" w14:textId="77777777" w:rsidR="00EE512D" w:rsidRPr="0042692D" w:rsidRDefault="00EE512D" w:rsidP="00C70B4C">
      <w:pPr>
        <w:pStyle w:val="Odlomakpopisa"/>
        <w:numPr>
          <w:ilvl w:val="0"/>
          <w:numId w:val="22"/>
        </w:numPr>
        <w:spacing w:line="278" w:lineRule="auto"/>
        <w:ind w:hanging="11"/>
        <w:jc w:val="both"/>
        <w:rPr>
          <w:bCs/>
        </w:rPr>
      </w:pPr>
      <w:r w:rsidRPr="0042692D">
        <w:rPr>
          <w:bCs/>
        </w:rPr>
        <w:t>Sistematski pregled zaposlenika Klinike za psihijatriju Vrapče procijenjene vrijednosti 120.000,00 eura bez PDV-a</w:t>
      </w:r>
    </w:p>
    <w:p w14:paraId="1DC6E9E5" w14:textId="77777777" w:rsidR="00EE512D" w:rsidRPr="0042692D" w:rsidRDefault="00EE512D" w:rsidP="00EE512D">
      <w:pPr>
        <w:rPr>
          <w:bCs/>
        </w:rPr>
      </w:pPr>
    </w:p>
    <w:p w14:paraId="7307C1F1" w14:textId="77777777" w:rsidR="00EE512D" w:rsidRPr="0042692D" w:rsidRDefault="00EE512D" w:rsidP="00EE512D">
      <w:pPr>
        <w:jc w:val="center"/>
        <w:rPr>
          <w:bCs/>
        </w:rPr>
      </w:pPr>
      <w:r w:rsidRPr="0042692D">
        <w:rPr>
          <w:bCs/>
        </w:rPr>
        <w:t>II.</w:t>
      </w:r>
    </w:p>
    <w:p w14:paraId="0BA82CE5" w14:textId="77777777" w:rsidR="00EE512D" w:rsidRPr="0042692D" w:rsidRDefault="00EE512D" w:rsidP="00C70B4C">
      <w:pPr>
        <w:ind w:left="709"/>
        <w:jc w:val="both"/>
        <w:rPr>
          <w:bCs/>
        </w:rPr>
      </w:pPr>
      <w:r w:rsidRPr="0042692D">
        <w:rPr>
          <w:bCs/>
        </w:rPr>
        <w:t xml:space="preserve">Ovlašćuje se ravnateljicu izv. prof. prim. dr. sc. </w:t>
      </w:r>
      <w:proofErr w:type="spellStart"/>
      <w:r w:rsidRPr="0042692D">
        <w:rPr>
          <w:bCs/>
        </w:rPr>
        <w:t>Petranu</w:t>
      </w:r>
      <w:proofErr w:type="spellEnd"/>
      <w:r w:rsidRPr="0042692D">
        <w:rPr>
          <w:bCs/>
        </w:rPr>
        <w:t xml:space="preserve"> </w:t>
      </w:r>
      <w:proofErr w:type="spellStart"/>
      <w:r w:rsidRPr="0042692D">
        <w:rPr>
          <w:bCs/>
        </w:rPr>
        <w:t>Brečić</w:t>
      </w:r>
      <w:proofErr w:type="spellEnd"/>
      <w:r w:rsidRPr="0042692D">
        <w:rPr>
          <w:bCs/>
        </w:rPr>
        <w:t>, dr. med., na potpisivanje ugovora s izabranim gospodarskim subjektom u proveden</w:t>
      </w:r>
      <w:r>
        <w:rPr>
          <w:bCs/>
        </w:rPr>
        <w:t>o</w:t>
      </w:r>
      <w:r w:rsidRPr="0042692D">
        <w:rPr>
          <w:bCs/>
        </w:rPr>
        <w:t>m postup</w:t>
      </w:r>
      <w:r>
        <w:rPr>
          <w:bCs/>
        </w:rPr>
        <w:t>ku</w:t>
      </w:r>
      <w:r w:rsidRPr="0042692D">
        <w:rPr>
          <w:bCs/>
        </w:rPr>
        <w:t xml:space="preserve"> nabave.</w:t>
      </w:r>
    </w:p>
    <w:p w14:paraId="4DCF07DC" w14:textId="77777777" w:rsidR="00EE512D" w:rsidRPr="0042692D" w:rsidRDefault="00EE512D" w:rsidP="00EE512D">
      <w:pPr>
        <w:jc w:val="both"/>
        <w:rPr>
          <w:bCs/>
        </w:rPr>
      </w:pPr>
    </w:p>
    <w:p w14:paraId="1A6D6561" w14:textId="77777777" w:rsidR="00EE512D" w:rsidRPr="0042692D" w:rsidRDefault="00EE512D" w:rsidP="00EE512D">
      <w:pPr>
        <w:jc w:val="center"/>
        <w:rPr>
          <w:bCs/>
        </w:rPr>
      </w:pPr>
      <w:r w:rsidRPr="0042692D">
        <w:rPr>
          <w:bCs/>
        </w:rPr>
        <w:t>III.</w:t>
      </w:r>
    </w:p>
    <w:p w14:paraId="71D707A3" w14:textId="77777777" w:rsidR="00EE512D" w:rsidRPr="0042692D" w:rsidRDefault="00EE512D" w:rsidP="00C70B4C">
      <w:pPr>
        <w:ind w:firstLine="709"/>
        <w:jc w:val="both"/>
        <w:rPr>
          <w:bCs/>
        </w:rPr>
      </w:pPr>
      <w:r w:rsidRPr="0042692D">
        <w:rPr>
          <w:bCs/>
        </w:rPr>
        <w:t>Postupak javne nabave provest će Grad Zagreb, a sredstva su osigurana u Financijskom planu Klinike za psihijatriju Vrapče za 2026. godinu.</w:t>
      </w:r>
    </w:p>
    <w:p w14:paraId="614CEA67" w14:textId="77777777" w:rsidR="00EE512D" w:rsidRPr="0042692D" w:rsidRDefault="00EE512D" w:rsidP="00EE512D">
      <w:pPr>
        <w:jc w:val="both"/>
        <w:rPr>
          <w:bCs/>
        </w:rPr>
      </w:pPr>
    </w:p>
    <w:p w14:paraId="5EC96ABA" w14:textId="77777777" w:rsidR="00EE512D" w:rsidRPr="0042692D" w:rsidRDefault="00EE512D" w:rsidP="00EE512D">
      <w:pPr>
        <w:jc w:val="center"/>
        <w:rPr>
          <w:bCs/>
        </w:rPr>
      </w:pPr>
      <w:r w:rsidRPr="0042692D">
        <w:rPr>
          <w:bCs/>
        </w:rPr>
        <w:t>IV.</w:t>
      </w:r>
    </w:p>
    <w:p w14:paraId="3FBF7146" w14:textId="70103E54" w:rsidR="008967D0" w:rsidRDefault="00EE512D" w:rsidP="00C70B4C">
      <w:pPr>
        <w:ind w:firstLine="709"/>
        <w:jc w:val="both"/>
        <w:rPr>
          <w:bCs/>
        </w:rPr>
      </w:pPr>
      <w:r w:rsidRPr="0042692D">
        <w:rPr>
          <w:bCs/>
        </w:rPr>
        <w:t>Ova Odluka dostavit će se Osnivaču radi ishođenja suglasnosti</w:t>
      </w:r>
    </w:p>
    <w:p w14:paraId="1F6D10BF" w14:textId="77777777" w:rsidR="00EE512D" w:rsidRDefault="00EE512D" w:rsidP="00EE512D">
      <w:pPr>
        <w:jc w:val="both"/>
        <w:rPr>
          <w:bCs/>
        </w:rPr>
      </w:pPr>
    </w:p>
    <w:p w14:paraId="3E4F78A1" w14:textId="77777777" w:rsidR="00EE512D" w:rsidRDefault="00EE512D" w:rsidP="00EE512D">
      <w:pPr>
        <w:jc w:val="both"/>
        <w:rPr>
          <w:bCs/>
        </w:rPr>
      </w:pPr>
    </w:p>
    <w:p w14:paraId="07BEACF7" w14:textId="0639A7E4" w:rsidR="00EE512D" w:rsidRPr="00EE512D" w:rsidRDefault="00EE512D" w:rsidP="00EE512D">
      <w:pPr>
        <w:spacing w:line="276" w:lineRule="auto"/>
        <w:jc w:val="center"/>
        <w:rPr>
          <w:bCs/>
          <w14:ligatures w14:val="none"/>
        </w:rPr>
      </w:pPr>
      <w:r w:rsidRPr="00EE512D">
        <w:rPr>
          <w:bCs/>
          <w14:ligatures w14:val="none"/>
        </w:rPr>
        <w:t>O D L U K A</w:t>
      </w:r>
    </w:p>
    <w:p w14:paraId="38FE3E99" w14:textId="77777777" w:rsidR="00EE512D" w:rsidRPr="00EE512D" w:rsidRDefault="00EE512D" w:rsidP="00EE512D">
      <w:pPr>
        <w:spacing w:line="276" w:lineRule="auto"/>
        <w:jc w:val="center"/>
        <w:rPr>
          <w:bCs/>
          <w14:ligatures w14:val="none"/>
        </w:rPr>
      </w:pPr>
    </w:p>
    <w:p w14:paraId="0CB43646" w14:textId="77777777" w:rsidR="00EE512D" w:rsidRPr="00EE512D" w:rsidRDefault="00EE512D" w:rsidP="00EE512D">
      <w:pPr>
        <w:spacing w:line="276" w:lineRule="auto"/>
        <w:jc w:val="center"/>
        <w:rPr>
          <w:bCs/>
          <w14:ligatures w14:val="none"/>
        </w:rPr>
      </w:pPr>
      <w:r w:rsidRPr="00EE512D">
        <w:rPr>
          <w:bCs/>
          <w14:ligatures w14:val="none"/>
        </w:rPr>
        <w:t>I.</w:t>
      </w:r>
    </w:p>
    <w:p w14:paraId="7892C1DD" w14:textId="77777777" w:rsidR="00EE512D" w:rsidRPr="00EE512D" w:rsidRDefault="00EE512D" w:rsidP="00C70B4C">
      <w:pPr>
        <w:spacing w:line="276" w:lineRule="auto"/>
        <w:ind w:firstLine="709"/>
        <w:jc w:val="both"/>
        <w:rPr>
          <w:bCs/>
          <w14:ligatures w14:val="none"/>
        </w:rPr>
      </w:pPr>
      <w:r w:rsidRPr="00EE512D">
        <w:rPr>
          <w:bCs/>
          <w14:ligatures w14:val="none"/>
        </w:rPr>
        <w:t>Odobrava se pokretanje postupka nabave:</w:t>
      </w:r>
    </w:p>
    <w:p w14:paraId="31244275" w14:textId="77777777" w:rsidR="00EE512D" w:rsidRPr="00EE512D" w:rsidRDefault="00EE512D" w:rsidP="00C70B4C">
      <w:pPr>
        <w:numPr>
          <w:ilvl w:val="0"/>
          <w:numId w:val="22"/>
        </w:numPr>
        <w:spacing w:after="200" w:line="278" w:lineRule="auto"/>
        <w:ind w:hanging="11"/>
        <w:contextualSpacing/>
        <w:jc w:val="both"/>
        <w:rPr>
          <w:bCs/>
          <w:sz w:val="22"/>
          <w:szCs w:val="22"/>
          <w14:ligatures w14:val="none"/>
        </w:rPr>
      </w:pPr>
      <w:r w:rsidRPr="00EE512D">
        <w:rPr>
          <w:bCs/>
          <w:sz w:val="22"/>
          <w:szCs w:val="22"/>
          <w14:ligatures w14:val="none"/>
        </w:rPr>
        <w:t>Popravak i obnova fasade (Zavod za dijagnostiku i intenzivno liječenje ) procijenjene vrijednosti 64.000,00 eura bez PDV-a</w:t>
      </w:r>
    </w:p>
    <w:p w14:paraId="5716500E" w14:textId="77777777" w:rsidR="00EE512D" w:rsidRPr="00EE512D" w:rsidRDefault="00EE512D" w:rsidP="00C70B4C">
      <w:pPr>
        <w:numPr>
          <w:ilvl w:val="0"/>
          <w:numId w:val="22"/>
        </w:numPr>
        <w:spacing w:after="160" w:line="276" w:lineRule="auto"/>
        <w:ind w:left="1418" w:hanging="709"/>
        <w:contextualSpacing/>
        <w:jc w:val="both"/>
        <w:rPr>
          <w:rFonts w:cs="Times New Roman"/>
          <w:bCs/>
          <w14:ligatures w14:val="none"/>
        </w:rPr>
      </w:pPr>
      <w:r w:rsidRPr="00EE512D">
        <w:rPr>
          <w:rFonts w:cs="Times New Roman"/>
          <w14:ligatures w14:val="none"/>
        </w:rPr>
        <w:t>Izrada projektne dokumentacije za izradu sustava klimatizacije na Zavodu za dijagnostiku i intenzivno liječenje i na Zavodu za liječenje ovisnosti procijenjene vrijednosti 78.000,00 eura bez PDV-a.</w:t>
      </w:r>
    </w:p>
    <w:p w14:paraId="0E0A02DA" w14:textId="77777777" w:rsidR="00EE512D" w:rsidRPr="00EE512D" w:rsidRDefault="00EE512D" w:rsidP="00C70B4C">
      <w:pPr>
        <w:numPr>
          <w:ilvl w:val="0"/>
          <w:numId w:val="22"/>
        </w:numPr>
        <w:spacing w:after="160" w:line="276" w:lineRule="auto"/>
        <w:ind w:hanging="11"/>
        <w:contextualSpacing/>
        <w:jc w:val="both"/>
        <w:rPr>
          <w:rFonts w:cs="Times New Roman"/>
          <w:bCs/>
          <w14:ligatures w14:val="none"/>
        </w:rPr>
      </w:pPr>
      <w:r w:rsidRPr="00EE512D">
        <w:rPr>
          <w:rFonts w:cs="Times New Roman"/>
          <w14:ligatures w14:val="none"/>
        </w:rPr>
        <w:t>Nabava poklon bonova za zaposlenike procijenjene vrijednosti 73.000,00 eura bez PDV-a.</w:t>
      </w:r>
    </w:p>
    <w:p w14:paraId="311C2FE6" w14:textId="77777777" w:rsidR="00EE512D" w:rsidRPr="00EE512D" w:rsidRDefault="00EE512D" w:rsidP="00EE512D">
      <w:pPr>
        <w:spacing w:line="276" w:lineRule="auto"/>
        <w:rPr>
          <w:bCs/>
          <w14:ligatures w14:val="none"/>
        </w:rPr>
      </w:pPr>
    </w:p>
    <w:p w14:paraId="21666811" w14:textId="77777777" w:rsidR="00EE512D" w:rsidRPr="00EE512D" w:rsidRDefault="00EE512D" w:rsidP="00EE512D">
      <w:pPr>
        <w:spacing w:line="276" w:lineRule="auto"/>
        <w:jc w:val="center"/>
        <w:rPr>
          <w:bCs/>
          <w14:ligatures w14:val="none"/>
        </w:rPr>
      </w:pPr>
      <w:r w:rsidRPr="00EE512D">
        <w:rPr>
          <w:bCs/>
          <w14:ligatures w14:val="none"/>
        </w:rPr>
        <w:t>II.</w:t>
      </w:r>
    </w:p>
    <w:p w14:paraId="70B32206" w14:textId="77777777" w:rsidR="00EE512D" w:rsidRPr="00EE512D" w:rsidRDefault="00EE512D" w:rsidP="00C70B4C">
      <w:pPr>
        <w:spacing w:line="276" w:lineRule="auto"/>
        <w:ind w:left="709"/>
        <w:jc w:val="both"/>
        <w:rPr>
          <w:bCs/>
          <w14:ligatures w14:val="none"/>
        </w:rPr>
      </w:pPr>
      <w:r w:rsidRPr="00EE512D">
        <w:rPr>
          <w:bCs/>
          <w14:ligatures w14:val="none"/>
        </w:rPr>
        <w:t xml:space="preserve">Ovlašćuje se ravnateljicu izv. prof. prim. dr. sc. </w:t>
      </w:r>
      <w:proofErr w:type="spellStart"/>
      <w:r w:rsidRPr="00EE512D">
        <w:rPr>
          <w:bCs/>
          <w14:ligatures w14:val="none"/>
        </w:rPr>
        <w:t>Petranu</w:t>
      </w:r>
      <w:proofErr w:type="spellEnd"/>
      <w:r w:rsidRPr="00EE512D">
        <w:rPr>
          <w:bCs/>
          <w14:ligatures w14:val="none"/>
        </w:rPr>
        <w:t xml:space="preserve"> </w:t>
      </w:r>
      <w:proofErr w:type="spellStart"/>
      <w:r w:rsidRPr="00EE512D">
        <w:rPr>
          <w:bCs/>
          <w14:ligatures w14:val="none"/>
        </w:rPr>
        <w:t>Brečić</w:t>
      </w:r>
      <w:proofErr w:type="spellEnd"/>
      <w:r w:rsidRPr="00EE512D">
        <w:rPr>
          <w:bCs/>
          <w14:ligatures w14:val="none"/>
        </w:rPr>
        <w:t>, dr. med., na potpisivanje ugovora s izabranim gospodarskim subjektom u provedenim postupcima nabave.</w:t>
      </w:r>
    </w:p>
    <w:p w14:paraId="232D35D2" w14:textId="77777777" w:rsidR="00EE512D" w:rsidRPr="00EE512D" w:rsidRDefault="00EE512D" w:rsidP="00EE512D">
      <w:pPr>
        <w:spacing w:line="276" w:lineRule="auto"/>
        <w:jc w:val="both"/>
        <w:rPr>
          <w:bCs/>
          <w14:ligatures w14:val="none"/>
        </w:rPr>
      </w:pPr>
    </w:p>
    <w:p w14:paraId="187673A9" w14:textId="77777777" w:rsidR="00EE512D" w:rsidRPr="00EE512D" w:rsidRDefault="00EE512D" w:rsidP="00EE512D">
      <w:pPr>
        <w:spacing w:line="276" w:lineRule="auto"/>
        <w:jc w:val="center"/>
        <w:rPr>
          <w:bCs/>
          <w14:ligatures w14:val="none"/>
        </w:rPr>
      </w:pPr>
      <w:r w:rsidRPr="00EE512D">
        <w:rPr>
          <w:bCs/>
          <w14:ligatures w14:val="none"/>
        </w:rPr>
        <w:t>III.</w:t>
      </w:r>
    </w:p>
    <w:p w14:paraId="133FE0FB" w14:textId="77777777" w:rsidR="00EE512D" w:rsidRDefault="00EE512D" w:rsidP="00C70B4C">
      <w:pPr>
        <w:spacing w:line="276" w:lineRule="auto"/>
        <w:ind w:firstLine="709"/>
        <w:jc w:val="both"/>
        <w:rPr>
          <w:bCs/>
          <w14:ligatures w14:val="none"/>
        </w:rPr>
      </w:pPr>
      <w:r w:rsidRPr="00EE512D">
        <w:rPr>
          <w:bCs/>
          <w14:ligatures w14:val="none"/>
        </w:rPr>
        <w:t>Postupak javne nabave provest će Grad Zagreb, a sredstva su osigurana u Financijskom planu Klinike za psihijatriju Vrapče za 2026. godinu.</w:t>
      </w:r>
    </w:p>
    <w:p w14:paraId="51B3ADEC" w14:textId="4DDC203A" w:rsidR="00EE512D" w:rsidRPr="00EE512D" w:rsidRDefault="00EE512D" w:rsidP="00EE512D">
      <w:pPr>
        <w:spacing w:line="276" w:lineRule="auto"/>
        <w:jc w:val="center"/>
        <w:rPr>
          <w:bCs/>
          <w14:ligatures w14:val="none"/>
        </w:rPr>
      </w:pPr>
      <w:r w:rsidRPr="00EE512D">
        <w:rPr>
          <w:bCs/>
          <w14:ligatures w14:val="none"/>
        </w:rPr>
        <w:lastRenderedPageBreak/>
        <w:t>O</w:t>
      </w:r>
      <w:r>
        <w:rPr>
          <w:bCs/>
          <w14:ligatures w14:val="none"/>
        </w:rPr>
        <w:t xml:space="preserve"> </w:t>
      </w:r>
      <w:r w:rsidRPr="00EE512D">
        <w:rPr>
          <w:bCs/>
          <w14:ligatures w14:val="none"/>
        </w:rPr>
        <w:t>D</w:t>
      </w:r>
      <w:r>
        <w:rPr>
          <w:bCs/>
          <w14:ligatures w14:val="none"/>
        </w:rPr>
        <w:t xml:space="preserve"> </w:t>
      </w:r>
      <w:r w:rsidRPr="00EE512D">
        <w:rPr>
          <w:bCs/>
          <w14:ligatures w14:val="none"/>
        </w:rPr>
        <w:t>L</w:t>
      </w:r>
      <w:r>
        <w:rPr>
          <w:bCs/>
          <w14:ligatures w14:val="none"/>
        </w:rPr>
        <w:t xml:space="preserve"> </w:t>
      </w:r>
      <w:r w:rsidRPr="00EE512D">
        <w:rPr>
          <w:bCs/>
          <w14:ligatures w14:val="none"/>
        </w:rPr>
        <w:t>U</w:t>
      </w:r>
      <w:r>
        <w:rPr>
          <w:bCs/>
          <w14:ligatures w14:val="none"/>
        </w:rPr>
        <w:t xml:space="preserve"> </w:t>
      </w:r>
      <w:r w:rsidRPr="00EE512D">
        <w:rPr>
          <w:bCs/>
          <w14:ligatures w14:val="none"/>
        </w:rPr>
        <w:t>K</w:t>
      </w:r>
      <w:r>
        <w:rPr>
          <w:bCs/>
          <w14:ligatures w14:val="none"/>
        </w:rPr>
        <w:t xml:space="preserve"> A</w:t>
      </w:r>
    </w:p>
    <w:p w14:paraId="75241FDB" w14:textId="77777777" w:rsidR="00EE512D" w:rsidRPr="00C25435" w:rsidRDefault="00EE512D" w:rsidP="00EE512D">
      <w:pPr>
        <w:spacing w:line="276" w:lineRule="auto"/>
        <w:jc w:val="center"/>
        <w:rPr>
          <w:bCs/>
          <w14:ligatures w14:val="none"/>
        </w:rPr>
      </w:pPr>
    </w:p>
    <w:p w14:paraId="05E70EB2" w14:textId="77777777" w:rsidR="00EE512D" w:rsidRPr="00C25435" w:rsidRDefault="00EE512D" w:rsidP="00EE512D">
      <w:pPr>
        <w:spacing w:line="276" w:lineRule="auto"/>
        <w:jc w:val="center"/>
        <w:rPr>
          <w:bCs/>
          <w14:ligatures w14:val="none"/>
        </w:rPr>
      </w:pPr>
      <w:r w:rsidRPr="00C25435">
        <w:rPr>
          <w:bCs/>
          <w14:ligatures w14:val="none"/>
        </w:rPr>
        <w:t>I.</w:t>
      </w:r>
    </w:p>
    <w:p w14:paraId="0C2B7924" w14:textId="77777777" w:rsidR="00EE512D" w:rsidRPr="00C25435" w:rsidRDefault="00EE512D" w:rsidP="00C70B4C">
      <w:pPr>
        <w:spacing w:line="276" w:lineRule="auto"/>
        <w:ind w:firstLine="709"/>
        <w:jc w:val="both"/>
        <w:rPr>
          <w:bCs/>
          <w14:ligatures w14:val="none"/>
        </w:rPr>
      </w:pPr>
      <w:r w:rsidRPr="00C25435">
        <w:rPr>
          <w:bCs/>
          <w14:ligatures w14:val="none"/>
        </w:rPr>
        <w:t>Odobrava se pokretanje postupka nabave:</w:t>
      </w:r>
    </w:p>
    <w:p w14:paraId="7AD30F93" w14:textId="77777777" w:rsidR="00EE512D" w:rsidRPr="00C25435" w:rsidRDefault="00EE512D" w:rsidP="00C70B4C">
      <w:pPr>
        <w:numPr>
          <w:ilvl w:val="0"/>
          <w:numId w:val="22"/>
        </w:numPr>
        <w:spacing w:after="200" w:line="278" w:lineRule="auto"/>
        <w:ind w:hanging="11"/>
        <w:contextualSpacing/>
        <w:jc w:val="both"/>
        <w:rPr>
          <w:bCs/>
          <w14:ligatures w14:val="none"/>
        </w:rPr>
      </w:pPr>
      <w:r w:rsidRPr="00C25435">
        <w:rPr>
          <w:bCs/>
          <w14:ligatures w14:val="none"/>
        </w:rPr>
        <w:t xml:space="preserve">Zaštita pročelja zgrade </w:t>
      </w:r>
      <w:proofErr w:type="spellStart"/>
      <w:r w:rsidRPr="00C25435">
        <w:rPr>
          <w:bCs/>
          <w14:ligatures w14:val="none"/>
        </w:rPr>
        <w:t>elektropulsnim</w:t>
      </w:r>
      <w:proofErr w:type="spellEnd"/>
      <w:r w:rsidRPr="00C25435">
        <w:rPr>
          <w:bCs/>
          <w14:ligatures w14:val="none"/>
        </w:rPr>
        <w:t xml:space="preserve"> sistemom procijenjene vrijednosti 42.000,00 eura bez PDV-a</w:t>
      </w:r>
    </w:p>
    <w:p w14:paraId="0E096EC5" w14:textId="77777777" w:rsidR="00EE512D" w:rsidRPr="00C25435" w:rsidRDefault="00EE512D" w:rsidP="00EE512D">
      <w:pPr>
        <w:spacing w:line="276" w:lineRule="auto"/>
        <w:rPr>
          <w:bCs/>
          <w14:ligatures w14:val="none"/>
        </w:rPr>
      </w:pPr>
    </w:p>
    <w:p w14:paraId="1AEB327E" w14:textId="77777777" w:rsidR="00EE512D" w:rsidRPr="00C25435" w:rsidRDefault="00EE512D" w:rsidP="00EE512D">
      <w:pPr>
        <w:spacing w:line="276" w:lineRule="auto"/>
        <w:jc w:val="center"/>
        <w:rPr>
          <w:bCs/>
          <w14:ligatures w14:val="none"/>
        </w:rPr>
      </w:pPr>
      <w:r w:rsidRPr="00C25435">
        <w:rPr>
          <w:bCs/>
          <w14:ligatures w14:val="none"/>
        </w:rPr>
        <w:t>II.</w:t>
      </w:r>
    </w:p>
    <w:p w14:paraId="4BFCC4B8" w14:textId="77777777" w:rsidR="00EE512D" w:rsidRPr="00C25435" w:rsidRDefault="00EE512D" w:rsidP="00C70B4C">
      <w:pPr>
        <w:spacing w:line="276" w:lineRule="auto"/>
        <w:ind w:left="709"/>
        <w:jc w:val="both"/>
        <w:rPr>
          <w:bCs/>
          <w14:ligatures w14:val="none"/>
        </w:rPr>
      </w:pPr>
      <w:r w:rsidRPr="00C25435">
        <w:rPr>
          <w:bCs/>
          <w14:ligatures w14:val="none"/>
        </w:rPr>
        <w:t xml:space="preserve">Ovlašćuje se ravnateljicu izv. prof. prim. dr. sc. </w:t>
      </w:r>
      <w:proofErr w:type="spellStart"/>
      <w:r w:rsidRPr="00C25435">
        <w:rPr>
          <w:bCs/>
          <w14:ligatures w14:val="none"/>
        </w:rPr>
        <w:t>Petranu</w:t>
      </w:r>
      <w:proofErr w:type="spellEnd"/>
      <w:r w:rsidRPr="00C25435">
        <w:rPr>
          <w:bCs/>
          <w14:ligatures w14:val="none"/>
        </w:rPr>
        <w:t xml:space="preserve"> </w:t>
      </w:r>
      <w:proofErr w:type="spellStart"/>
      <w:r w:rsidRPr="00C25435">
        <w:rPr>
          <w:bCs/>
          <w14:ligatures w14:val="none"/>
        </w:rPr>
        <w:t>Brečić</w:t>
      </w:r>
      <w:proofErr w:type="spellEnd"/>
      <w:r w:rsidRPr="00C25435">
        <w:rPr>
          <w:bCs/>
          <w14:ligatures w14:val="none"/>
        </w:rPr>
        <w:t>, dr. med., na potpisivanje ugovora s izabranim gospodarskim subjektom u provedenim postupcima nabave.</w:t>
      </w:r>
    </w:p>
    <w:p w14:paraId="3B13A27B" w14:textId="77777777" w:rsidR="00EE512D" w:rsidRPr="00C25435" w:rsidRDefault="00EE512D" w:rsidP="00EE512D">
      <w:pPr>
        <w:spacing w:line="276" w:lineRule="auto"/>
        <w:jc w:val="both"/>
        <w:rPr>
          <w:bCs/>
          <w14:ligatures w14:val="none"/>
        </w:rPr>
      </w:pPr>
    </w:p>
    <w:p w14:paraId="7B4D2824" w14:textId="77777777" w:rsidR="00EE512D" w:rsidRPr="00C25435" w:rsidRDefault="00EE512D" w:rsidP="00EE512D">
      <w:pPr>
        <w:spacing w:line="276" w:lineRule="auto"/>
        <w:jc w:val="center"/>
        <w:rPr>
          <w:bCs/>
          <w14:ligatures w14:val="none"/>
        </w:rPr>
      </w:pPr>
      <w:r w:rsidRPr="00C25435">
        <w:rPr>
          <w:bCs/>
          <w14:ligatures w14:val="none"/>
        </w:rPr>
        <w:t>III.</w:t>
      </w:r>
    </w:p>
    <w:p w14:paraId="5A09D6A7" w14:textId="77777777" w:rsidR="00EE512D" w:rsidRDefault="00EE512D" w:rsidP="00C70B4C">
      <w:pPr>
        <w:spacing w:line="276" w:lineRule="auto"/>
        <w:ind w:firstLine="709"/>
        <w:jc w:val="both"/>
        <w:rPr>
          <w:bCs/>
          <w14:ligatures w14:val="none"/>
        </w:rPr>
      </w:pPr>
      <w:r w:rsidRPr="00C25435">
        <w:rPr>
          <w:bCs/>
          <w14:ligatures w14:val="none"/>
        </w:rPr>
        <w:t>Postupak javne nabave provest će Klinika za psihijatriju Vrapče, a sredstva su osigurana u Financijskom planu Klinike za psihijatriju Vrapče za 2026. godinu.</w:t>
      </w:r>
    </w:p>
    <w:p w14:paraId="2D8BD4EF" w14:textId="77777777" w:rsidR="00EE512D" w:rsidRDefault="00EE512D" w:rsidP="00EE512D">
      <w:pPr>
        <w:spacing w:line="276" w:lineRule="auto"/>
        <w:jc w:val="both"/>
        <w:rPr>
          <w:bCs/>
          <w14:ligatures w14:val="none"/>
        </w:rPr>
      </w:pPr>
    </w:p>
    <w:p w14:paraId="5D245B09" w14:textId="77777777" w:rsidR="00EE512D" w:rsidRPr="00C25435" w:rsidRDefault="00EE512D" w:rsidP="00EE512D">
      <w:pPr>
        <w:spacing w:line="276" w:lineRule="auto"/>
        <w:jc w:val="both"/>
        <w:rPr>
          <w:bCs/>
          <w14:ligatures w14:val="none"/>
        </w:rPr>
      </w:pPr>
    </w:p>
    <w:p w14:paraId="000EC5CF" w14:textId="202E81BB" w:rsidR="00C70B4C" w:rsidRPr="00C70B4C" w:rsidRDefault="00C70B4C" w:rsidP="00C70B4C">
      <w:pPr>
        <w:spacing w:line="276" w:lineRule="auto"/>
        <w:jc w:val="center"/>
        <w:rPr>
          <w:bCs/>
          <w14:ligatures w14:val="none"/>
        </w:rPr>
      </w:pPr>
      <w:r w:rsidRPr="00C70B4C">
        <w:rPr>
          <w:bCs/>
          <w14:ligatures w14:val="none"/>
        </w:rPr>
        <w:t>O D L U K A</w:t>
      </w:r>
    </w:p>
    <w:p w14:paraId="51C75177" w14:textId="77777777" w:rsidR="00C70B4C" w:rsidRPr="00C70B4C" w:rsidRDefault="00C70B4C" w:rsidP="00C70B4C">
      <w:pPr>
        <w:spacing w:line="276" w:lineRule="auto"/>
        <w:jc w:val="center"/>
        <w:rPr>
          <w:bCs/>
          <w14:ligatures w14:val="none"/>
        </w:rPr>
      </w:pPr>
    </w:p>
    <w:p w14:paraId="668D3612" w14:textId="77777777" w:rsidR="00C70B4C" w:rsidRPr="00C70B4C" w:rsidRDefault="00C70B4C" w:rsidP="00C70B4C">
      <w:pPr>
        <w:spacing w:line="276" w:lineRule="auto"/>
        <w:jc w:val="center"/>
        <w:rPr>
          <w:bCs/>
          <w14:ligatures w14:val="none"/>
        </w:rPr>
      </w:pPr>
      <w:r w:rsidRPr="00C70B4C">
        <w:rPr>
          <w:bCs/>
          <w14:ligatures w14:val="none"/>
        </w:rPr>
        <w:t>I.</w:t>
      </w:r>
    </w:p>
    <w:p w14:paraId="526030F9" w14:textId="77777777" w:rsidR="00C70B4C" w:rsidRPr="00C70B4C" w:rsidRDefault="00C70B4C" w:rsidP="00C70B4C">
      <w:pPr>
        <w:spacing w:line="276" w:lineRule="auto"/>
        <w:ind w:firstLine="709"/>
        <w:jc w:val="both"/>
        <w:rPr>
          <w:bCs/>
          <w14:ligatures w14:val="none"/>
        </w:rPr>
      </w:pPr>
      <w:r w:rsidRPr="00C70B4C">
        <w:rPr>
          <w:bCs/>
          <w14:ligatures w14:val="none"/>
        </w:rPr>
        <w:t>Odobrava se pokretanje postupka nabave:</w:t>
      </w:r>
    </w:p>
    <w:p w14:paraId="4F439187" w14:textId="77777777" w:rsidR="00C70B4C" w:rsidRPr="00C70B4C" w:rsidRDefault="00C70B4C" w:rsidP="00C70B4C">
      <w:pPr>
        <w:numPr>
          <w:ilvl w:val="0"/>
          <w:numId w:val="22"/>
        </w:numPr>
        <w:spacing w:after="200" w:line="278" w:lineRule="auto"/>
        <w:ind w:hanging="11"/>
        <w:contextualSpacing/>
        <w:jc w:val="both"/>
        <w:rPr>
          <w:bCs/>
          <w14:ligatures w14:val="none"/>
        </w:rPr>
      </w:pPr>
      <w:r w:rsidRPr="00C70B4C">
        <w:rPr>
          <w:bCs/>
          <w14:ligatures w14:val="none"/>
        </w:rPr>
        <w:t>Usluga ustupanja radnika za potrebe poslova čišćenja bolničkih prostora i rada u kuhinji procijenjene vrijednosti 270.000,00 eura bez PDV-a</w:t>
      </w:r>
    </w:p>
    <w:p w14:paraId="6E32D669" w14:textId="77777777" w:rsidR="00C70B4C" w:rsidRPr="00C70B4C" w:rsidRDefault="00C70B4C" w:rsidP="00C70B4C">
      <w:pPr>
        <w:spacing w:line="276" w:lineRule="auto"/>
        <w:rPr>
          <w:bCs/>
          <w14:ligatures w14:val="none"/>
        </w:rPr>
      </w:pPr>
    </w:p>
    <w:p w14:paraId="15FC856B" w14:textId="77777777" w:rsidR="00C70B4C" w:rsidRPr="00C70B4C" w:rsidRDefault="00C70B4C" w:rsidP="00C70B4C">
      <w:pPr>
        <w:spacing w:line="276" w:lineRule="auto"/>
        <w:jc w:val="center"/>
        <w:rPr>
          <w:bCs/>
          <w14:ligatures w14:val="none"/>
        </w:rPr>
      </w:pPr>
      <w:r w:rsidRPr="00C70B4C">
        <w:rPr>
          <w:bCs/>
          <w14:ligatures w14:val="none"/>
        </w:rPr>
        <w:t>II.</w:t>
      </w:r>
    </w:p>
    <w:p w14:paraId="13972314" w14:textId="77777777" w:rsidR="00C70B4C" w:rsidRPr="00C70B4C" w:rsidRDefault="00C70B4C" w:rsidP="00C70B4C">
      <w:pPr>
        <w:spacing w:line="276" w:lineRule="auto"/>
        <w:ind w:left="709"/>
        <w:jc w:val="both"/>
        <w:rPr>
          <w:bCs/>
          <w14:ligatures w14:val="none"/>
        </w:rPr>
      </w:pPr>
      <w:r w:rsidRPr="00C70B4C">
        <w:rPr>
          <w:bCs/>
          <w14:ligatures w14:val="none"/>
        </w:rPr>
        <w:t xml:space="preserve">Ovlašćuje se ravnateljicu izv. prof. prim. dr. sc. </w:t>
      </w:r>
      <w:proofErr w:type="spellStart"/>
      <w:r w:rsidRPr="00C70B4C">
        <w:rPr>
          <w:bCs/>
          <w14:ligatures w14:val="none"/>
        </w:rPr>
        <w:t>Petranu</w:t>
      </w:r>
      <w:proofErr w:type="spellEnd"/>
      <w:r w:rsidRPr="00C70B4C">
        <w:rPr>
          <w:bCs/>
          <w14:ligatures w14:val="none"/>
        </w:rPr>
        <w:t xml:space="preserve"> </w:t>
      </w:r>
      <w:proofErr w:type="spellStart"/>
      <w:r w:rsidRPr="00C70B4C">
        <w:rPr>
          <w:bCs/>
          <w14:ligatures w14:val="none"/>
        </w:rPr>
        <w:t>Brečić</w:t>
      </w:r>
      <w:proofErr w:type="spellEnd"/>
      <w:r w:rsidRPr="00C70B4C">
        <w:rPr>
          <w:bCs/>
          <w14:ligatures w14:val="none"/>
        </w:rPr>
        <w:t>, dr. med., na potpisivanje ugovora s izabranim gospodarskim subjektom u provedenom postupku nabave.</w:t>
      </w:r>
    </w:p>
    <w:p w14:paraId="28297B80" w14:textId="77777777" w:rsidR="00C70B4C" w:rsidRPr="00C70B4C" w:rsidRDefault="00C70B4C" w:rsidP="00C70B4C">
      <w:pPr>
        <w:spacing w:line="276" w:lineRule="auto"/>
        <w:jc w:val="both"/>
        <w:rPr>
          <w:bCs/>
          <w14:ligatures w14:val="none"/>
        </w:rPr>
      </w:pPr>
    </w:p>
    <w:p w14:paraId="5A73B10B" w14:textId="77777777" w:rsidR="00C70B4C" w:rsidRPr="00C70B4C" w:rsidRDefault="00C70B4C" w:rsidP="00C70B4C">
      <w:pPr>
        <w:spacing w:line="276" w:lineRule="auto"/>
        <w:jc w:val="center"/>
        <w:rPr>
          <w:bCs/>
          <w14:ligatures w14:val="none"/>
        </w:rPr>
      </w:pPr>
      <w:r w:rsidRPr="00C70B4C">
        <w:rPr>
          <w:bCs/>
          <w14:ligatures w14:val="none"/>
        </w:rPr>
        <w:t>III.</w:t>
      </w:r>
    </w:p>
    <w:p w14:paraId="235BE125" w14:textId="77777777" w:rsidR="00C70B4C" w:rsidRPr="00C70B4C" w:rsidRDefault="00C70B4C" w:rsidP="00C70B4C">
      <w:pPr>
        <w:spacing w:line="276" w:lineRule="auto"/>
        <w:ind w:firstLine="709"/>
        <w:jc w:val="both"/>
        <w:rPr>
          <w:bCs/>
          <w14:ligatures w14:val="none"/>
        </w:rPr>
      </w:pPr>
      <w:r w:rsidRPr="00C70B4C">
        <w:rPr>
          <w:bCs/>
          <w14:ligatures w14:val="none"/>
        </w:rPr>
        <w:t>Postupak javne nabave provest će Grad Zagreb, a sredstva su osigurana u Financijskom planu Klinike za psihijatriju Vrapče za 2026. godinu.</w:t>
      </w:r>
    </w:p>
    <w:p w14:paraId="16D8FC5F" w14:textId="77777777" w:rsidR="00C70B4C" w:rsidRPr="00C70B4C" w:rsidRDefault="00C70B4C" w:rsidP="00C70B4C">
      <w:pPr>
        <w:spacing w:line="276" w:lineRule="auto"/>
        <w:jc w:val="both"/>
        <w:rPr>
          <w:bCs/>
          <w14:ligatures w14:val="none"/>
        </w:rPr>
      </w:pPr>
    </w:p>
    <w:p w14:paraId="1D567745" w14:textId="77777777" w:rsidR="00C70B4C" w:rsidRPr="00C70B4C" w:rsidRDefault="00C70B4C" w:rsidP="00C70B4C">
      <w:pPr>
        <w:spacing w:line="276" w:lineRule="auto"/>
        <w:jc w:val="center"/>
        <w:rPr>
          <w:bCs/>
          <w14:ligatures w14:val="none"/>
        </w:rPr>
      </w:pPr>
      <w:r w:rsidRPr="00C70B4C">
        <w:rPr>
          <w:bCs/>
          <w14:ligatures w14:val="none"/>
        </w:rPr>
        <w:t>IV.</w:t>
      </w:r>
    </w:p>
    <w:p w14:paraId="192A52BB" w14:textId="77777777" w:rsidR="00C70B4C" w:rsidRPr="00C70B4C" w:rsidRDefault="00C70B4C" w:rsidP="00C70B4C">
      <w:pPr>
        <w:spacing w:line="276" w:lineRule="auto"/>
        <w:ind w:firstLine="709"/>
        <w:rPr>
          <w:bCs/>
          <w14:ligatures w14:val="none"/>
        </w:rPr>
      </w:pPr>
      <w:r w:rsidRPr="00C70B4C">
        <w:rPr>
          <w:bCs/>
          <w14:ligatures w14:val="none"/>
        </w:rPr>
        <w:t>Ova Odluka dostavit će se Osnivaču radi ishođenja suglasnosti.</w:t>
      </w:r>
    </w:p>
    <w:p w14:paraId="5D88BB15" w14:textId="77777777" w:rsidR="00C70B4C" w:rsidRPr="0042692D" w:rsidRDefault="00C70B4C" w:rsidP="00C70B4C">
      <w:pPr>
        <w:rPr>
          <w:bCs/>
        </w:rPr>
      </w:pPr>
    </w:p>
    <w:p w14:paraId="7A74A018" w14:textId="77777777" w:rsidR="00EE512D" w:rsidRPr="00EE512D" w:rsidRDefault="00EE512D" w:rsidP="00EE512D">
      <w:pPr>
        <w:spacing w:line="276" w:lineRule="auto"/>
        <w:jc w:val="both"/>
        <w:rPr>
          <w:bCs/>
          <w14:ligatures w14:val="none"/>
        </w:rPr>
      </w:pPr>
    </w:p>
    <w:p w14:paraId="124B8D17" w14:textId="77777777" w:rsidR="00EE512D" w:rsidRPr="00F61355" w:rsidRDefault="00EE512D" w:rsidP="00EE512D">
      <w:pPr>
        <w:jc w:val="both"/>
        <w:rPr>
          <w:rFonts w:eastAsia="Calibri" w:cs="Times New Roman"/>
          <w:b/>
          <w:color w:val="EE0000"/>
          <w:kern w:val="32"/>
          <w14:ligatures w14:val="none"/>
        </w:rPr>
      </w:pPr>
    </w:p>
    <w:p w14:paraId="1E2406A0" w14:textId="682B6CD1" w:rsidR="008967D0" w:rsidRPr="00F61355" w:rsidRDefault="008967D0" w:rsidP="00781C7E">
      <w:pPr>
        <w:jc w:val="both"/>
        <w:rPr>
          <w:rFonts w:eastAsia="Calibri" w:cs="Times New Roman"/>
          <w:b/>
          <w:color w:val="EE0000"/>
          <w:kern w:val="32"/>
          <w14:ligatures w14:val="none"/>
        </w:rPr>
      </w:pPr>
      <w:r w:rsidRPr="00781C7E">
        <w:rPr>
          <w:rFonts w:eastAsia="Calibri" w:cs="Times New Roman"/>
          <w:b/>
          <w:kern w:val="32"/>
          <w14:ligatures w14:val="none"/>
        </w:rPr>
        <w:t xml:space="preserve">Ad </w:t>
      </w:r>
      <w:r w:rsidR="00781C7E" w:rsidRPr="00781C7E">
        <w:rPr>
          <w:rFonts w:eastAsia="Calibri" w:cs="Times New Roman"/>
          <w:b/>
          <w:kern w:val="32"/>
          <w14:ligatures w14:val="none"/>
        </w:rPr>
        <w:t>5</w:t>
      </w:r>
      <w:r w:rsidRPr="00781C7E">
        <w:rPr>
          <w:rFonts w:eastAsia="Calibri" w:cs="Times New Roman"/>
          <w:b/>
          <w:kern w:val="32"/>
          <w14:ligatures w14:val="none"/>
        </w:rPr>
        <w:t xml:space="preserve">) </w:t>
      </w:r>
      <w:r w:rsidR="00781C7E" w:rsidRPr="00781C7E">
        <w:rPr>
          <w:rFonts w:eastAsia="Calibri" w:cs="Times New Roman"/>
          <w:b/>
          <w:kern w:val="32"/>
          <w14:ligatures w14:val="none"/>
        </w:rPr>
        <w:t>Prijedlog Izmjena i dopuna Pravilnika o unutarnjem ustrojstvu</w:t>
      </w:r>
    </w:p>
    <w:p w14:paraId="018213CB" w14:textId="77777777" w:rsidR="008967D0" w:rsidRPr="00781C7E" w:rsidRDefault="008967D0" w:rsidP="00781C7E">
      <w:pPr>
        <w:rPr>
          <w:rFonts w:cs="Times New Roman"/>
          <w:b/>
          <w:color w:val="EE0000"/>
        </w:rPr>
      </w:pPr>
    </w:p>
    <w:p w14:paraId="217EA85C" w14:textId="59C993D1" w:rsidR="008967D0" w:rsidRPr="00781C7E" w:rsidRDefault="008967D0" w:rsidP="008967D0">
      <w:pPr>
        <w:jc w:val="center"/>
        <w:rPr>
          <w:rFonts w:cs="Times New Roman"/>
        </w:rPr>
      </w:pPr>
      <w:r w:rsidRPr="00781C7E">
        <w:rPr>
          <w:rFonts w:cs="Times New Roman"/>
        </w:rPr>
        <w:t>O</w:t>
      </w:r>
      <w:r w:rsidR="00781C7E" w:rsidRPr="00781C7E">
        <w:rPr>
          <w:rFonts w:cs="Times New Roman"/>
        </w:rPr>
        <w:t xml:space="preserve"> </w:t>
      </w:r>
      <w:r w:rsidRPr="00781C7E">
        <w:rPr>
          <w:rFonts w:cs="Times New Roman"/>
        </w:rPr>
        <w:t>D</w:t>
      </w:r>
      <w:r w:rsidR="00781C7E" w:rsidRPr="00781C7E">
        <w:rPr>
          <w:rFonts w:cs="Times New Roman"/>
        </w:rPr>
        <w:t xml:space="preserve"> </w:t>
      </w:r>
      <w:r w:rsidRPr="00781C7E">
        <w:rPr>
          <w:rFonts w:cs="Times New Roman"/>
        </w:rPr>
        <w:t>L</w:t>
      </w:r>
      <w:r w:rsidR="00781C7E" w:rsidRPr="00781C7E">
        <w:rPr>
          <w:rFonts w:cs="Times New Roman"/>
        </w:rPr>
        <w:t xml:space="preserve"> </w:t>
      </w:r>
      <w:r w:rsidRPr="00781C7E">
        <w:rPr>
          <w:rFonts w:cs="Times New Roman"/>
        </w:rPr>
        <w:t>U</w:t>
      </w:r>
      <w:r w:rsidR="00781C7E" w:rsidRPr="00781C7E">
        <w:rPr>
          <w:rFonts w:cs="Times New Roman"/>
        </w:rPr>
        <w:t xml:space="preserve"> </w:t>
      </w:r>
      <w:r w:rsidRPr="00781C7E">
        <w:rPr>
          <w:rFonts w:cs="Times New Roman"/>
        </w:rPr>
        <w:t>K</w:t>
      </w:r>
      <w:r w:rsidR="00781C7E" w:rsidRPr="00781C7E">
        <w:rPr>
          <w:rFonts w:cs="Times New Roman"/>
        </w:rPr>
        <w:t xml:space="preserve"> </w:t>
      </w:r>
      <w:r w:rsidRPr="00781C7E">
        <w:rPr>
          <w:rFonts w:cs="Times New Roman"/>
        </w:rPr>
        <w:t>A</w:t>
      </w:r>
    </w:p>
    <w:p w14:paraId="130DA366" w14:textId="77777777" w:rsidR="008967D0" w:rsidRPr="00781C7E" w:rsidRDefault="008967D0" w:rsidP="008967D0">
      <w:pPr>
        <w:jc w:val="both"/>
        <w:rPr>
          <w:rFonts w:cs="Times New Roman"/>
        </w:rPr>
      </w:pPr>
    </w:p>
    <w:p w14:paraId="0D422898" w14:textId="751EB1D6" w:rsidR="008967D0" w:rsidRPr="00781C7E" w:rsidRDefault="008967D0" w:rsidP="008967D0">
      <w:pPr>
        <w:ind w:firstLine="708"/>
        <w:jc w:val="both"/>
      </w:pPr>
      <w:r w:rsidRPr="00781C7E">
        <w:t>Donos</w:t>
      </w:r>
      <w:r w:rsidR="004409F2">
        <w:t>e</w:t>
      </w:r>
      <w:r w:rsidRPr="00781C7E">
        <w:t xml:space="preserve"> se </w:t>
      </w:r>
      <w:r w:rsidR="00781C7E" w:rsidRPr="00781C7E">
        <w:t>Izmjen</w:t>
      </w:r>
      <w:r w:rsidR="004409F2">
        <w:t>e</w:t>
      </w:r>
      <w:r w:rsidR="00781C7E" w:rsidRPr="00781C7E">
        <w:t xml:space="preserve"> i dopun</w:t>
      </w:r>
      <w:r w:rsidR="004409F2">
        <w:t>e</w:t>
      </w:r>
      <w:r w:rsidR="00781C7E" w:rsidRPr="00781C7E">
        <w:t xml:space="preserve"> Pravilnika o unutarnjem ustrojstvu.</w:t>
      </w:r>
    </w:p>
    <w:p w14:paraId="3E1C0CF6" w14:textId="77777777" w:rsidR="008967D0" w:rsidRPr="00F61355" w:rsidRDefault="008967D0" w:rsidP="008967D0">
      <w:pPr>
        <w:jc w:val="both"/>
        <w:rPr>
          <w:rFonts w:cs="Times New Roman"/>
          <w:color w:val="EE0000"/>
        </w:rPr>
      </w:pPr>
    </w:p>
    <w:p w14:paraId="436144DB" w14:textId="0E638031" w:rsidR="008967D0" w:rsidRPr="004409F2" w:rsidRDefault="00781C7E" w:rsidP="008967D0">
      <w:pPr>
        <w:rPr>
          <w:rFonts w:cs="Times New Roman"/>
          <w:b/>
        </w:rPr>
      </w:pPr>
      <w:r w:rsidRPr="004409F2">
        <w:rPr>
          <w:rFonts w:cs="Times New Roman"/>
          <w:b/>
        </w:rPr>
        <w:t>Ad 6) Prijedlog Pravilnika o provođenju kliničkih ispitivanja lijekova u Klinici za psihijatriju Vrapče</w:t>
      </w:r>
    </w:p>
    <w:p w14:paraId="0F4A8DD3" w14:textId="77777777" w:rsidR="004409F2" w:rsidRPr="00F61355" w:rsidRDefault="004409F2" w:rsidP="008967D0">
      <w:pPr>
        <w:rPr>
          <w:rFonts w:cs="Times New Roman"/>
          <w:b/>
          <w:color w:val="EE0000"/>
        </w:rPr>
      </w:pPr>
    </w:p>
    <w:p w14:paraId="2FB970C8" w14:textId="17EA5F48" w:rsidR="008967D0" w:rsidRPr="00F61355" w:rsidRDefault="00F252E4" w:rsidP="008967D0">
      <w:pPr>
        <w:rPr>
          <w:b/>
          <w:bCs/>
          <w:color w:val="EE0000"/>
          <w:highlight w:val="yellow"/>
        </w:rPr>
      </w:pPr>
      <w:r>
        <w:rPr>
          <w:rFonts w:eastAsia="Calibri"/>
          <w:bCs/>
        </w:rPr>
        <w:tab/>
        <w:t>Donošenje se odgađa za sljedeću sjednicu Upravnog vijeća.</w:t>
      </w:r>
    </w:p>
    <w:p w14:paraId="4CCB0F0B" w14:textId="77777777" w:rsidR="008967D0" w:rsidRPr="00F61355" w:rsidRDefault="008967D0" w:rsidP="008967D0">
      <w:pPr>
        <w:jc w:val="both"/>
        <w:rPr>
          <w:rFonts w:eastAsia="Calibri" w:cs="Times New Roman"/>
          <w:b/>
          <w:color w:val="EE0000"/>
          <w:kern w:val="32"/>
          <w14:ligatures w14:val="none"/>
        </w:rPr>
      </w:pPr>
    </w:p>
    <w:p w14:paraId="250CF5C2" w14:textId="55B3D9F5" w:rsidR="008967D0" w:rsidRPr="004409F2" w:rsidRDefault="008967D0" w:rsidP="008967D0">
      <w:pPr>
        <w:jc w:val="both"/>
        <w:rPr>
          <w:rFonts w:eastAsia="Calibri" w:cs="Times New Roman"/>
          <w:b/>
          <w:kern w:val="32"/>
          <w14:ligatures w14:val="none"/>
        </w:rPr>
      </w:pPr>
      <w:r w:rsidRPr="004409F2">
        <w:rPr>
          <w:rFonts w:eastAsia="Calibri" w:cs="Times New Roman"/>
          <w:b/>
          <w:kern w:val="32"/>
          <w14:ligatures w14:val="none"/>
        </w:rPr>
        <w:t xml:space="preserve">Ad </w:t>
      </w:r>
      <w:r w:rsidR="004409F2">
        <w:rPr>
          <w:rFonts w:eastAsia="Calibri" w:cs="Times New Roman"/>
          <w:b/>
          <w:kern w:val="32"/>
          <w14:ligatures w14:val="none"/>
        </w:rPr>
        <w:t>7</w:t>
      </w:r>
      <w:r w:rsidRPr="004409F2">
        <w:rPr>
          <w:rFonts w:eastAsia="Calibri" w:cs="Times New Roman"/>
          <w:b/>
          <w:kern w:val="32"/>
          <w14:ligatures w14:val="none"/>
        </w:rPr>
        <w:t xml:space="preserve">) </w:t>
      </w:r>
      <w:r w:rsidR="004409F2" w:rsidRPr="004409F2">
        <w:rPr>
          <w:rFonts w:eastAsia="Calibri" w:cs="Times New Roman"/>
          <w:b/>
          <w:kern w:val="32"/>
          <w14:ligatures w14:val="none"/>
        </w:rPr>
        <w:t>Prijedlog Izmjena i dopuna Pravilnika o načinu korištenja vlastitih prihoda ostvarenih od obavljanja osnovne i drugih djelatnosti na tržištu</w:t>
      </w:r>
    </w:p>
    <w:p w14:paraId="7CC4026C" w14:textId="77777777" w:rsidR="004409F2" w:rsidRPr="004409F2" w:rsidRDefault="004409F2" w:rsidP="006B6B1E">
      <w:pPr>
        <w:rPr>
          <w:rFonts w:eastAsia="Calibri"/>
          <w:bCs/>
        </w:rPr>
      </w:pPr>
      <w:bookmarkStart w:id="0" w:name="_GoBack"/>
      <w:bookmarkEnd w:id="0"/>
    </w:p>
    <w:p w14:paraId="069DF6ED" w14:textId="5C26ABE8" w:rsidR="004409F2" w:rsidRPr="004409F2" w:rsidRDefault="004409F2" w:rsidP="004409F2">
      <w:pPr>
        <w:ind w:firstLine="708"/>
        <w:jc w:val="both"/>
        <w:rPr>
          <w:bCs/>
        </w:rPr>
      </w:pPr>
      <w:r w:rsidRPr="004409F2">
        <w:rPr>
          <w:bCs/>
        </w:rPr>
        <w:t>Don</w:t>
      </w:r>
      <w:r w:rsidR="00F252E4">
        <w:rPr>
          <w:bCs/>
        </w:rPr>
        <w:t>ošenje se odgađa za sljedeću sjednicu Upravnog vijeća.</w:t>
      </w:r>
    </w:p>
    <w:p w14:paraId="7548A58D" w14:textId="77777777" w:rsidR="004409F2" w:rsidRDefault="004409F2" w:rsidP="008967D0">
      <w:pPr>
        <w:jc w:val="both"/>
        <w:rPr>
          <w:rFonts w:eastAsia="Calibri" w:cs="Times New Roman"/>
          <w:b/>
          <w:color w:val="EE0000"/>
          <w:kern w:val="32"/>
          <w14:ligatures w14:val="none"/>
        </w:rPr>
      </w:pPr>
    </w:p>
    <w:p w14:paraId="5697BB8F" w14:textId="77777777" w:rsidR="004409F2" w:rsidRDefault="004409F2" w:rsidP="008967D0">
      <w:pPr>
        <w:jc w:val="both"/>
        <w:rPr>
          <w:rFonts w:eastAsia="Calibri" w:cs="Times New Roman"/>
          <w:b/>
          <w:color w:val="EE0000"/>
          <w:kern w:val="32"/>
          <w14:ligatures w14:val="none"/>
        </w:rPr>
      </w:pPr>
    </w:p>
    <w:p w14:paraId="15062D4C" w14:textId="26F0B80E" w:rsidR="004409F2" w:rsidRPr="004409F2" w:rsidRDefault="004409F2" w:rsidP="008967D0">
      <w:pPr>
        <w:jc w:val="both"/>
        <w:rPr>
          <w:rFonts w:eastAsia="Calibri" w:cs="Times New Roman"/>
          <w:b/>
          <w:kern w:val="32"/>
          <w14:ligatures w14:val="none"/>
        </w:rPr>
      </w:pPr>
      <w:r w:rsidRPr="004409F2">
        <w:rPr>
          <w:rFonts w:eastAsia="Calibri" w:cs="Times New Roman"/>
          <w:b/>
          <w:kern w:val="32"/>
          <w14:ligatures w14:val="none"/>
        </w:rPr>
        <w:t>Ad 8) Prijedlog Odluke za odobravanje zapošljavanja i produženje radnog odnosa</w:t>
      </w:r>
    </w:p>
    <w:p w14:paraId="7D3CE85E" w14:textId="77777777" w:rsidR="008967D0" w:rsidRPr="00F61355" w:rsidRDefault="008967D0" w:rsidP="008967D0">
      <w:pPr>
        <w:jc w:val="both"/>
        <w:rPr>
          <w:rFonts w:eastAsia="Calibri" w:cs="Times New Roman"/>
          <w:b/>
          <w:color w:val="EE0000"/>
          <w:kern w:val="32"/>
          <w14:ligatures w14:val="none"/>
        </w:rPr>
      </w:pPr>
    </w:p>
    <w:p w14:paraId="24AB56A3" w14:textId="77777777" w:rsidR="008967D0" w:rsidRPr="002A54D0" w:rsidRDefault="008967D0" w:rsidP="008967D0">
      <w:pPr>
        <w:pStyle w:val="Odlomakpopisa"/>
        <w:numPr>
          <w:ilvl w:val="0"/>
          <w:numId w:val="17"/>
        </w:numPr>
        <w:rPr>
          <w:rFonts w:cs="Times New Roman"/>
          <w:b/>
          <w:bdr w:val="none" w:sz="0" w:space="0" w:color="auto" w:frame="1"/>
        </w:rPr>
      </w:pPr>
      <w:r w:rsidRPr="002A54D0">
        <w:rPr>
          <w:rFonts w:cs="Times New Roman"/>
          <w:b/>
          <w:bdr w:val="none" w:sz="0" w:space="0" w:color="auto" w:frame="1"/>
        </w:rPr>
        <w:t>Prijedlog Odluke za odobravanje zapošljavanja</w:t>
      </w:r>
    </w:p>
    <w:p w14:paraId="5C2761B0" w14:textId="77777777" w:rsidR="008967D0" w:rsidRDefault="008967D0" w:rsidP="008967D0">
      <w:pPr>
        <w:pStyle w:val="Odlomakpopisa"/>
        <w:rPr>
          <w:rFonts w:cs="Times New Roman"/>
          <w:b/>
          <w:bCs/>
          <w:color w:val="EE0000"/>
          <w:bdr w:val="none" w:sz="0" w:space="0" w:color="auto" w:frame="1"/>
        </w:rPr>
      </w:pPr>
    </w:p>
    <w:p w14:paraId="75DE699C" w14:textId="6AC42486" w:rsidR="002A54D0" w:rsidRPr="002A54D0" w:rsidRDefault="002A54D0" w:rsidP="002A54D0">
      <w:pPr>
        <w:spacing w:line="276" w:lineRule="auto"/>
        <w:jc w:val="center"/>
        <w:rPr>
          <w:rFonts w:eastAsia="Batang" w:cs="Calibri"/>
          <w:bCs/>
          <w:lang w:eastAsia="ko-KR"/>
          <w14:ligatures w14:val="none"/>
        </w:rPr>
      </w:pPr>
      <w:r w:rsidRPr="002A54D0">
        <w:rPr>
          <w:rFonts w:eastAsia="Batang" w:cs="Calibri"/>
          <w:bCs/>
          <w:lang w:eastAsia="ko-KR"/>
          <w14:ligatures w14:val="none"/>
        </w:rPr>
        <w:t xml:space="preserve">O D L U K </w:t>
      </w:r>
      <w:r>
        <w:rPr>
          <w:rFonts w:eastAsia="Batang" w:cs="Calibri"/>
          <w:bCs/>
          <w:lang w:eastAsia="ko-KR"/>
          <w14:ligatures w14:val="none"/>
        </w:rPr>
        <w:t>A</w:t>
      </w:r>
    </w:p>
    <w:p w14:paraId="70868C2A" w14:textId="77777777" w:rsidR="002A54D0" w:rsidRPr="002A54D0" w:rsidRDefault="002A54D0" w:rsidP="002A54D0">
      <w:pPr>
        <w:spacing w:line="276" w:lineRule="auto"/>
        <w:jc w:val="both"/>
        <w:rPr>
          <w:rFonts w:eastAsia="Batang" w:cs="Calibri"/>
          <w:bCs/>
          <w:lang w:eastAsia="ko-KR"/>
          <w14:ligatures w14:val="none"/>
        </w:rPr>
      </w:pPr>
    </w:p>
    <w:p w14:paraId="74BC2941" w14:textId="77777777" w:rsidR="002A54D0" w:rsidRPr="002A54D0" w:rsidRDefault="002A54D0" w:rsidP="002A54D0">
      <w:pPr>
        <w:spacing w:line="276" w:lineRule="auto"/>
        <w:jc w:val="center"/>
        <w:rPr>
          <w:rFonts w:eastAsia="Batang" w:cs="Calibri"/>
          <w:bCs/>
          <w:lang w:eastAsia="ko-KR"/>
          <w14:ligatures w14:val="none"/>
        </w:rPr>
      </w:pPr>
      <w:r w:rsidRPr="002A54D0">
        <w:rPr>
          <w:rFonts w:eastAsia="Batang" w:cs="Calibri"/>
          <w:bCs/>
          <w:lang w:eastAsia="ko-KR"/>
          <w14:ligatures w14:val="none"/>
        </w:rPr>
        <w:t>I.</w:t>
      </w:r>
    </w:p>
    <w:p w14:paraId="7187A882" w14:textId="77777777" w:rsidR="002A54D0" w:rsidRPr="002A54D0" w:rsidRDefault="002A54D0" w:rsidP="002A54D0">
      <w:pPr>
        <w:spacing w:line="276" w:lineRule="auto"/>
        <w:ind w:firstLine="709"/>
        <w:jc w:val="both"/>
        <w:rPr>
          <w:rFonts w:eastAsia="Batang" w:cs="Calibri"/>
          <w:bCs/>
          <w:lang w:eastAsia="ko-KR"/>
          <w14:ligatures w14:val="none"/>
        </w:rPr>
      </w:pPr>
      <w:r w:rsidRPr="002A54D0">
        <w:rPr>
          <w:rFonts w:eastAsia="Batang" w:cs="Calibri"/>
          <w:bCs/>
          <w:lang w:eastAsia="ko-KR"/>
          <w14:ligatures w14:val="none"/>
        </w:rPr>
        <w:t>Odobrava se pokretanje postupka za zapošljavanje za sljedeća radna mjesta:</w:t>
      </w:r>
    </w:p>
    <w:p w14:paraId="7C5873D7" w14:textId="77777777" w:rsidR="002A54D0" w:rsidRPr="002A54D0" w:rsidRDefault="002A54D0" w:rsidP="002A54D0">
      <w:pPr>
        <w:spacing w:line="276" w:lineRule="auto"/>
        <w:jc w:val="both"/>
        <w:rPr>
          <w:rFonts w:eastAsia="Batang" w:cs="Calibri"/>
          <w:bCs/>
          <w:lang w:eastAsia="ko-KR"/>
          <w14:ligatures w14:val="none"/>
        </w:rPr>
      </w:pPr>
    </w:p>
    <w:p w14:paraId="6860FF9B" w14:textId="77777777" w:rsidR="002A54D0" w:rsidRPr="002A54D0" w:rsidRDefault="002A54D0" w:rsidP="002A54D0">
      <w:pPr>
        <w:spacing w:line="276" w:lineRule="auto"/>
        <w:ind w:firstLine="708"/>
        <w:jc w:val="both"/>
        <w:rPr>
          <w:rFonts w:cs="Times New Roman"/>
          <w:bCs/>
          <w:bdr w:val="none" w:sz="0" w:space="0" w:color="auto" w:frame="1"/>
          <w14:ligatures w14:val="none"/>
        </w:rPr>
      </w:pPr>
      <w:r w:rsidRPr="002A54D0">
        <w:rPr>
          <w:rFonts w:cs="Times New Roman"/>
          <w:bCs/>
          <w:bdr w:val="none" w:sz="0" w:space="0" w:color="auto" w:frame="1"/>
          <w14:ligatures w14:val="none"/>
        </w:rPr>
        <w:t>Na neodređeno vrijeme</w:t>
      </w:r>
    </w:p>
    <w:p w14:paraId="6C3ACAED" w14:textId="77777777" w:rsidR="002A54D0" w:rsidRPr="00F87435" w:rsidRDefault="002A54D0" w:rsidP="002A54D0">
      <w:pPr>
        <w:spacing w:line="276" w:lineRule="auto"/>
        <w:jc w:val="both"/>
        <w:rPr>
          <w:rFonts w:cs="Times New Roman"/>
          <w:bCs/>
          <w:sz w:val="10"/>
          <w:szCs w:val="10"/>
          <w:u w:val="single"/>
          <w:bdr w:val="none" w:sz="0" w:space="0" w:color="auto" w:frame="1"/>
          <w14:ligatures w14:val="none"/>
        </w:rPr>
      </w:pPr>
    </w:p>
    <w:p w14:paraId="2687DC56" w14:textId="77777777" w:rsidR="002A54D0" w:rsidRPr="00F87435" w:rsidRDefault="002A54D0" w:rsidP="002A54D0">
      <w:pPr>
        <w:numPr>
          <w:ilvl w:val="0"/>
          <w:numId w:val="20"/>
        </w:numPr>
        <w:spacing w:line="276" w:lineRule="auto"/>
        <w:contextualSpacing/>
        <w:jc w:val="both"/>
        <w:rPr>
          <w:rFonts w:cs="Times New Roman"/>
          <w:bCs/>
          <w:bdr w:val="none" w:sz="0" w:space="0" w:color="auto" w:frame="1"/>
          <w14:ligatures w14:val="none"/>
        </w:rPr>
      </w:pPr>
      <w:r w:rsidRPr="00F87435">
        <w:rPr>
          <w:rFonts w:cs="Times New Roman"/>
          <w:bCs/>
          <w:u w:val="single"/>
          <w:bdr w:val="none" w:sz="0" w:space="0" w:color="auto" w:frame="1"/>
          <w14:ligatures w14:val="none"/>
        </w:rPr>
        <w:t xml:space="preserve">magistra sestrinstva / diplomirana medicinska sestra / tehničar na poslovima specifičnih psihosocijalnih terapijskih poslova u psihijatriji – </w:t>
      </w:r>
      <w:r w:rsidRPr="00F87435">
        <w:rPr>
          <w:rFonts w:cs="Times New Roman"/>
          <w:bCs/>
          <w:bdr w:val="none" w:sz="0" w:space="0" w:color="auto" w:frame="1"/>
          <w14:ligatures w14:val="none"/>
        </w:rPr>
        <w:t>10 izvršitelja</w:t>
      </w:r>
    </w:p>
    <w:p w14:paraId="451C9AFF" w14:textId="77777777" w:rsidR="002A54D0" w:rsidRPr="00F87435" w:rsidRDefault="002A54D0" w:rsidP="002A54D0">
      <w:pPr>
        <w:numPr>
          <w:ilvl w:val="0"/>
          <w:numId w:val="20"/>
        </w:numPr>
        <w:spacing w:line="276" w:lineRule="auto"/>
        <w:contextualSpacing/>
        <w:jc w:val="both"/>
        <w:rPr>
          <w:rFonts w:cs="Times New Roman"/>
          <w:bCs/>
          <w:bdr w:val="none" w:sz="0" w:space="0" w:color="auto" w:frame="1"/>
          <w14:ligatures w14:val="none"/>
        </w:rPr>
      </w:pPr>
      <w:r w:rsidRPr="00F87435">
        <w:rPr>
          <w:rFonts w:cs="Times New Roman"/>
          <w:bCs/>
          <w:u w:val="single"/>
          <w:bdr w:val="none" w:sz="0" w:space="0" w:color="auto" w:frame="1"/>
          <w14:ligatures w14:val="none"/>
        </w:rPr>
        <w:t xml:space="preserve">magistra sestrinstva / diplomirana medicinska sestra / tehničar na poslovima specifičnih terapijskih postupaka u psihijatriji na Zavodu za poremećaje spavanja </w:t>
      </w:r>
      <w:r w:rsidRPr="00F87435">
        <w:rPr>
          <w:rFonts w:cs="Times New Roman"/>
          <w:bCs/>
          <w:bdr w:val="none" w:sz="0" w:space="0" w:color="auto" w:frame="1"/>
          <w14:ligatures w14:val="none"/>
        </w:rPr>
        <w:t>– 2 izvršitelja</w:t>
      </w:r>
    </w:p>
    <w:p w14:paraId="7572F49C" w14:textId="77777777" w:rsidR="002A54D0" w:rsidRPr="00F87435" w:rsidRDefault="002A54D0" w:rsidP="002A54D0">
      <w:pPr>
        <w:numPr>
          <w:ilvl w:val="0"/>
          <w:numId w:val="20"/>
        </w:numPr>
        <w:spacing w:line="276" w:lineRule="auto"/>
        <w:contextualSpacing/>
        <w:jc w:val="both"/>
        <w:rPr>
          <w:rFonts w:cs="Times New Roman"/>
          <w:bCs/>
          <w:bdr w:val="none" w:sz="0" w:space="0" w:color="auto" w:frame="1"/>
          <w14:ligatures w14:val="none"/>
        </w:rPr>
      </w:pPr>
      <w:r w:rsidRPr="00F87435">
        <w:rPr>
          <w:rFonts w:cs="Times New Roman"/>
          <w:bCs/>
          <w:u w:val="single"/>
          <w:bdr w:val="none" w:sz="0" w:space="0" w:color="auto" w:frame="1"/>
          <w14:ligatures w14:val="none"/>
        </w:rPr>
        <w:lastRenderedPageBreak/>
        <w:t xml:space="preserve">magistra sestrinstva / diplomirana medicinska sestra / tehničar na poslovima specifičnih terapijskih postupaka u psihijatriji – </w:t>
      </w:r>
      <w:proofErr w:type="spellStart"/>
      <w:r w:rsidRPr="00F87435">
        <w:rPr>
          <w:rFonts w:cs="Times New Roman"/>
          <w:bCs/>
          <w:u w:val="single"/>
          <w:bdr w:val="none" w:sz="0" w:space="0" w:color="auto" w:frame="1"/>
          <w14:ligatures w14:val="none"/>
        </w:rPr>
        <w:t>neuromodulacijska</w:t>
      </w:r>
      <w:proofErr w:type="spellEnd"/>
      <w:r w:rsidRPr="00F87435">
        <w:rPr>
          <w:rFonts w:cs="Times New Roman"/>
          <w:bCs/>
          <w:u w:val="single"/>
          <w:bdr w:val="none" w:sz="0" w:space="0" w:color="auto" w:frame="1"/>
          <w14:ligatures w14:val="none"/>
        </w:rPr>
        <w:t xml:space="preserve"> terapija – </w:t>
      </w:r>
      <w:r w:rsidRPr="00F87435">
        <w:rPr>
          <w:rFonts w:cs="Times New Roman"/>
          <w:bCs/>
          <w:bdr w:val="none" w:sz="0" w:space="0" w:color="auto" w:frame="1"/>
          <w14:ligatures w14:val="none"/>
        </w:rPr>
        <w:t>2 izvršitelja</w:t>
      </w:r>
    </w:p>
    <w:p w14:paraId="561F0BEB" w14:textId="77777777" w:rsidR="002A54D0" w:rsidRPr="00F87435" w:rsidRDefault="002A54D0" w:rsidP="002A54D0">
      <w:pPr>
        <w:numPr>
          <w:ilvl w:val="0"/>
          <w:numId w:val="20"/>
        </w:numPr>
        <w:spacing w:line="276" w:lineRule="auto"/>
        <w:contextualSpacing/>
        <w:jc w:val="both"/>
        <w:rPr>
          <w:rFonts w:cs="Times New Roman"/>
          <w:bCs/>
          <w:bdr w:val="none" w:sz="0" w:space="0" w:color="auto" w:frame="1"/>
          <w14:ligatures w14:val="none"/>
        </w:rPr>
      </w:pPr>
      <w:r w:rsidRPr="00F87435">
        <w:rPr>
          <w:rFonts w:cs="Times New Roman"/>
          <w:bCs/>
          <w:u w:val="single"/>
          <w:bdr w:val="none" w:sz="0" w:space="0" w:color="auto" w:frame="1"/>
          <w14:ligatures w14:val="none"/>
        </w:rPr>
        <w:t xml:space="preserve">magistra sestrinstva / diplomirana medicinska sestra / tehničar na poslovima invazivnih i specifičnih terapijskih postupaka u zbrinjavanju akutnih i kroničnih rana – </w:t>
      </w:r>
      <w:r w:rsidRPr="00F87435">
        <w:rPr>
          <w:rFonts w:cs="Times New Roman"/>
          <w:bCs/>
          <w:bdr w:val="none" w:sz="0" w:space="0" w:color="auto" w:frame="1"/>
          <w14:ligatures w14:val="none"/>
        </w:rPr>
        <w:t>1 izvršitelj</w:t>
      </w:r>
    </w:p>
    <w:p w14:paraId="00190AF8" w14:textId="77777777" w:rsidR="002A54D0" w:rsidRPr="00F87435" w:rsidRDefault="002A54D0" w:rsidP="002A54D0">
      <w:pPr>
        <w:numPr>
          <w:ilvl w:val="0"/>
          <w:numId w:val="20"/>
        </w:numPr>
        <w:spacing w:line="276" w:lineRule="auto"/>
        <w:contextualSpacing/>
        <w:jc w:val="both"/>
        <w:rPr>
          <w:rFonts w:cs="Times New Roman"/>
          <w:bCs/>
          <w:bdr w:val="none" w:sz="0" w:space="0" w:color="auto" w:frame="1"/>
          <w14:ligatures w14:val="none"/>
        </w:rPr>
      </w:pPr>
      <w:r w:rsidRPr="00F87435">
        <w:rPr>
          <w:rFonts w:cs="Times New Roman"/>
          <w:bCs/>
          <w:u w:val="single"/>
          <w:bdr w:val="none" w:sz="0" w:space="0" w:color="auto" w:frame="1"/>
          <w14:ligatures w14:val="none"/>
        </w:rPr>
        <w:t xml:space="preserve">medicinska sestra / tehničar prvostupnik u bolnici – </w:t>
      </w:r>
      <w:r w:rsidRPr="00F87435">
        <w:rPr>
          <w:rFonts w:cs="Times New Roman"/>
          <w:bCs/>
          <w:bdr w:val="none" w:sz="0" w:space="0" w:color="auto" w:frame="1"/>
          <w14:ligatures w14:val="none"/>
        </w:rPr>
        <w:t>1 izvršitelj</w:t>
      </w:r>
    </w:p>
    <w:p w14:paraId="5BC68257" w14:textId="77777777" w:rsidR="002A54D0" w:rsidRPr="00F87435" w:rsidRDefault="002A54D0" w:rsidP="002A54D0">
      <w:pPr>
        <w:numPr>
          <w:ilvl w:val="0"/>
          <w:numId w:val="20"/>
        </w:numPr>
        <w:spacing w:line="276" w:lineRule="auto"/>
        <w:contextualSpacing/>
        <w:jc w:val="both"/>
        <w:rPr>
          <w:rFonts w:cs="Times New Roman"/>
          <w:bCs/>
          <w:bdr w:val="none" w:sz="0" w:space="0" w:color="auto" w:frame="1"/>
          <w14:ligatures w14:val="none"/>
        </w:rPr>
      </w:pPr>
      <w:r w:rsidRPr="00F87435">
        <w:rPr>
          <w:rFonts w:cs="Times New Roman"/>
          <w:bCs/>
          <w:u w:val="single"/>
          <w:bdr w:val="none" w:sz="0" w:space="0" w:color="auto" w:frame="1"/>
          <w14:ligatures w14:val="none"/>
        </w:rPr>
        <w:t xml:space="preserve">medicinska sestra / tehničar u bolnici – </w:t>
      </w:r>
      <w:r w:rsidRPr="00F87435">
        <w:rPr>
          <w:rFonts w:cs="Times New Roman"/>
          <w:bCs/>
          <w:bdr w:val="none" w:sz="0" w:space="0" w:color="auto" w:frame="1"/>
          <w14:ligatures w14:val="none"/>
        </w:rPr>
        <w:t>9 izvršitelja</w:t>
      </w:r>
    </w:p>
    <w:p w14:paraId="698330ED" w14:textId="77777777" w:rsidR="002A54D0" w:rsidRPr="002A54D0" w:rsidRDefault="002A54D0" w:rsidP="002A54D0">
      <w:pPr>
        <w:spacing w:line="276" w:lineRule="auto"/>
        <w:ind w:left="708"/>
        <w:jc w:val="both"/>
        <w:rPr>
          <w:rFonts w:cs="Times New Roman"/>
          <w:bCs/>
          <w:bdr w:val="none" w:sz="0" w:space="0" w:color="auto" w:frame="1"/>
          <w14:ligatures w14:val="none"/>
        </w:rPr>
      </w:pPr>
    </w:p>
    <w:p w14:paraId="68F8DC19" w14:textId="77777777" w:rsidR="002A54D0" w:rsidRPr="002A54D0" w:rsidRDefault="002A54D0" w:rsidP="002A54D0">
      <w:pPr>
        <w:spacing w:line="276" w:lineRule="auto"/>
        <w:ind w:firstLine="708"/>
        <w:jc w:val="both"/>
        <w:rPr>
          <w:rFonts w:cs="Times New Roman"/>
          <w:bCs/>
          <w:bdr w:val="none" w:sz="0" w:space="0" w:color="auto" w:frame="1"/>
          <w14:ligatures w14:val="none"/>
        </w:rPr>
      </w:pPr>
      <w:r w:rsidRPr="002A54D0">
        <w:rPr>
          <w:rFonts w:cs="Times New Roman"/>
          <w:bCs/>
          <w:bdr w:val="none" w:sz="0" w:space="0" w:color="auto" w:frame="1"/>
          <w14:ligatures w14:val="none"/>
        </w:rPr>
        <w:t>Na određeno vrijeme</w:t>
      </w:r>
    </w:p>
    <w:p w14:paraId="2E20896B" w14:textId="77777777" w:rsidR="002A54D0" w:rsidRPr="002A54D0" w:rsidRDefault="002A54D0" w:rsidP="002A54D0">
      <w:pPr>
        <w:spacing w:line="276" w:lineRule="auto"/>
        <w:ind w:firstLine="708"/>
        <w:jc w:val="both"/>
        <w:rPr>
          <w:rFonts w:cs="Times New Roman"/>
          <w:bCs/>
          <w:sz w:val="10"/>
          <w:szCs w:val="10"/>
          <w:bdr w:val="none" w:sz="0" w:space="0" w:color="auto" w:frame="1"/>
          <w14:ligatures w14:val="none"/>
        </w:rPr>
      </w:pPr>
    </w:p>
    <w:p w14:paraId="31449BA6" w14:textId="77777777" w:rsidR="002A54D0" w:rsidRPr="002A54D0" w:rsidRDefault="002A54D0" w:rsidP="002A54D0">
      <w:pPr>
        <w:numPr>
          <w:ilvl w:val="0"/>
          <w:numId w:val="20"/>
        </w:numPr>
        <w:spacing w:line="276" w:lineRule="auto"/>
        <w:contextualSpacing/>
        <w:jc w:val="both"/>
        <w:rPr>
          <w:rFonts w:cs="Times New Roman"/>
          <w:bCs/>
          <w:bdr w:val="none" w:sz="0" w:space="0" w:color="auto" w:frame="1"/>
          <w14:ligatures w14:val="none"/>
        </w:rPr>
      </w:pPr>
      <w:r w:rsidRPr="002A54D0">
        <w:rPr>
          <w:rFonts w:cs="Times New Roman"/>
          <w:bCs/>
          <w:u w:val="single"/>
          <w:bdr w:val="none" w:sz="0" w:space="0" w:color="auto" w:frame="1"/>
          <w14:ligatures w14:val="none"/>
        </w:rPr>
        <w:t xml:space="preserve">medicinska sestra / tehničar prvostupnik u bolnici </w:t>
      </w:r>
      <w:r w:rsidRPr="002A54D0">
        <w:rPr>
          <w:rFonts w:cs="Times New Roman"/>
          <w:bCs/>
          <w:bdr w:val="none" w:sz="0" w:space="0" w:color="auto" w:frame="1"/>
          <w14:ligatures w14:val="none"/>
        </w:rPr>
        <w:t>– 1 izvršitelj</w:t>
      </w:r>
    </w:p>
    <w:p w14:paraId="3013F79D" w14:textId="77777777" w:rsidR="002A54D0" w:rsidRPr="002A54D0" w:rsidRDefault="002A54D0" w:rsidP="002A54D0">
      <w:pPr>
        <w:spacing w:line="276" w:lineRule="auto"/>
        <w:jc w:val="both"/>
        <w:rPr>
          <w:rFonts w:eastAsia="Batang" w:cs="Calibri"/>
          <w:bCs/>
          <w:lang w:eastAsia="ko-KR"/>
          <w14:ligatures w14:val="none"/>
        </w:rPr>
      </w:pPr>
    </w:p>
    <w:p w14:paraId="090F0061" w14:textId="77777777" w:rsidR="002A54D0" w:rsidRPr="002A54D0" w:rsidRDefault="002A54D0" w:rsidP="002A54D0">
      <w:pPr>
        <w:spacing w:line="276" w:lineRule="auto"/>
        <w:jc w:val="center"/>
        <w:rPr>
          <w:rFonts w:eastAsia="Batang" w:cs="Calibri"/>
          <w:bCs/>
          <w:lang w:eastAsia="ko-KR"/>
          <w14:ligatures w14:val="none"/>
        </w:rPr>
      </w:pPr>
      <w:r w:rsidRPr="002A54D0">
        <w:rPr>
          <w:rFonts w:eastAsia="Batang" w:cs="Calibri"/>
          <w:bCs/>
          <w:lang w:eastAsia="ko-KR"/>
          <w14:ligatures w14:val="none"/>
        </w:rPr>
        <w:t>II.</w:t>
      </w:r>
    </w:p>
    <w:p w14:paraId="1F8E4183" w14:textId="77777777" w:rsidR="002A54D0" w:rsidRPr="002A54D0" w:rsidRDefault="002A54D0" w:rsidP="002A54D0">
      <w:pPr>
        <w:spacing w:line="276" w:lineRule="auto"/>
        <w:ind w:firstLine="709"/>
        <w:jc w:val="both"/>
        <w:rPr>
          <w:rFonts w:eastAsia="Batang" w:cs="Calibri"/>
          <w:bCs/>
          <w:lang w:eastAsia="ko-KR"/>
          <w14:ligatures w14:val="none"/>
        </w:rPr>
      </w:pPr>
      <w:r w:rsidRPr="002A54D0">
        <w:rPr>
          <w:rFonts w:eastAsia="Batang" w:cs="Calibri"/>
          <w:bCs/>
          <w:lang w:eastAsia="ko-KR"/>
          <w14:ligatures w14:val="none"/>
        </w:rPr>
        <w:t xml:space="preserve">Navedena zapošljavanja u skladu su s Pravilnikom o unutarnjem ustrojstvu Klinike za psihijatriju Vrapče. </w:t>
      </w:r>
    </w:p>
    <w:p w14:paraId="2F7401E0" w14:textId="77777777" w:rsidR="002A54D0" w:rsidRPr="002A54D0" w:rsidRDefault="002A54D0" w:rsidP="002A54D0">
      <w:pPr>
        <w:spacing w:line="276" w:lineRule="auto"/>
        <w:ind w:firstLine="709"/>
        <w:jc w:val="both"/>
        <w:rPr>
          <w:rFonts w:eastAsia="Batang" w:cs="Calibri"/>
          <w:bCs/>
          <w:lang w:eastAsia="ko-KR"/>
          <w14:ligatures w14:val="none"/>
        </w:rPr>
      </w:pPr>
      <w:r w:rsidRPr="002A54D0">
        <w:rPr>
          <w:rFonts w:eastAsia="Batang" w:cs="Calibri"/>
          <w:bCs/>
          <w:lang w:eastAsia="ko-KR"/>
          <w14:ligatures w14:val="none"/>
        </w:rPr>
        <w:t>Navedena zapošljavanja financirat će se iz Proračuna Hrvatskog zavoda za zdravstveno osiguranje.</w:t>
      </w:r>
    </w:p>
    <w:p w14:paraId="1078CC90" w14:textId="77777777" w:rsidR="002A54D0" w:rsidRPr="002A54D0" w:rsidRDefault="002A54D0" w:rsidP="002A54D0">
      <w:pPr>
        <w:spacing w:line="276" w:lineRule="auto"/>
        <w:jc w:val="both"/>
        <w:rPr>
          <w:rFonts w:eastAsia="Batang" w:cs="Calibri"/>
          <w:bCs/>
          <w:lang w:eastAsia="ko-KR"/>
          <w14:ligatures w14:val="none"/>
        </w:rPr>
      </w:pPr>
    </w:p>
    <w:p w14:paraId="054C7028" w14:textId="77777777" w:rsidR="002A54D0" w:rsidRPr="002A54D0" w:rsidRDefault="002A54D0" w:rsidP="002A54D0">
      <w:pPr>
        <w:spacing w:line="276" w:lineRule="auto"/>
        <w:jc w:val="center"/>
        <w:rPr>
          <w:rFonts w:eastAsia="Batang" w:cs="Calibri"/>
          <w:bCs/>
          <w:lang w:eastAsia="ko-KR"/>
          <w14:ligatures w14:val="none"/>
        </w:rPr>
      </w:pPr>
      <w:r w:rsidRPr="002A54D0">
        <w:rPr>
          <w:rFonts w:eastAsia="Batang" w:cs="Calibri"/>
          <w:bCs/>
          <w:lang w:eastAsia="ko-KR"/>
          <w14:ligatures w14:val="none"/>
        </w:rPr>
        <w:t>III.</w:t>
      </w:r>
    </w:p>
    <w:p w14:paraId="607758B7" w14:textId="77777777" w:rsidR="002A54D0" w:rsidRPr="002A54D0" w:rsidRDefault="002A54D0" w:rsidP="002A54D0">
      <w:pPr>
        <w:spacing w:line="276" w:lineRule="auto"/>
        <w:ind w:firstLine="709"/>
        <w:jc w:val="both"/>
        <w:rPr>
          <w:rFonts w:eastAsia="Batang" w:cs="Calibri"/>
          <w:bCs/>
          <w:lang w:eastAsia="ko-KR"/>
          <w14:ligatures w14:val="none"/>
        </w:rPr>
      </w:pPr>
      <w:r w:rsidRPr="002A54D0">
        <w:rPr>
          <w:rFonts w:eastAsia="Batang" w:cs="Calibri"/>
          <w:bCs/>
          <w:lang w:eastAsia="ko-KR"/>
          <w14:ligatures w14:val="none"/>
        </w:rPr>
        <w:t>Ova Odluka dostavit će Ministarstvu zdravstva radi ishođenja suglasnosti.</w:t>
      </w:r>
    </w:p>
    <w:p w14:paraId="58F7FD9D" w14:textId="77777777" w:rsidR="002A54D0" w:rsidRPr="00F61355" w:rsidRDefault="002A54D0" w:rsidP="008967D0">
      <w:pPr>
        <w:pStyle w:val="Odlomakpopisa"/>
        <w:rPr>
          <w:rFonts w:cs="Times New Roman"/>
          <w:b/>
          <w:bCs/>
          <w:color w:val="EE0000"/>
          <w:bdr w:val="none" w:sz="0" w:space="0" w:color="auto" w:frame="1"/>
        </w:rPr>
      </w:pPr>
    </w:p>
    <w:p w14:paraId="3E706A67" w14:textId="77777777" w:rsidR="008967D0" w:rsidRPr="002A54D0" w:rsidRDefault="008967D0" w:rsidP="008967D0">
      <w:pPr>
        <w:jc w:val="both"/>
        <w:rPr>
          <w:rFonts w:eastAsia="Batang" w:cs="Calibri"/>
          <w:bCs/>
          <w:lang w:eastAsia="ko-KR"/>
        </w:rPr>
      </w:pPr>
    </w:p>
    <w:p w14:paraId="433103B5" w14:textId="6C3D96CC" w:rsidR="008967D0" w:rsidRPr="002A54D0" w:rsidRDefault="008967D0" w:rsidP="008967D0">
      <w:pPr>
        <w:pStyle w:val="Odlomakpopisa"/>
        <w:numPr>
          <w:ilvl w:val="0"/>
          <w:numId w:val="17"/>
        </w:numPr>
        <w:rPr>
          <w:rFonts w:cs="Times New Roman"/>
          <w:b/>
          <w:bdr w:val="none" w:sz="0" w:space="0" w:color="auto" w:frame="1"/>
        </w:rPr>
      </w:pPr>
      <w:r w:rsidRPr="002A54D0">
        <w:rPr>
          <w:rFonts w:cs="Times New Roman"/>
          <w:b/>
          <w:bdr w:val="none" w:sz="0" w:space="0" w:color="auto" w:frame="1"/>
        </w:rPr>
        <w:t>Prijedlog Odluke za produženje radn</w:t>
      </w:r>
      <w:r w:rsidR="002A54D0">
        <w:rPr>
          <w:rFonts w:cs="Times New Roman"/>
          <w:b/>
          <w:bdr w:val="none" w:sz="0" w:space="0" w:color="auto" w:frame="1"/>
        </w:rPr>
        <w:t>ih</w:t>
      </w:r>
      <w:r w:rsidRPr="002A54D0">
        <w:rPr>
          <w:rFonts w:cs="Times New Roman"/>
          <w:b/>
          <w:bdr w:val="none" w:sz="0" w:space="0" w:color="auto" w:frame="1"/>
        </w:rPr>
        <w:t xml:space="preserve"> odnosa</w:t>
      </w:r>
    </w:p>
    <w:p w14:paraId="4A680D72" w14:textId="77777777" w:rsidR="008967D0" w:rsidRPr="002A54D0" w:rsidRDefault="008967D0" w:rsidP="008967D0">
      <w:pPr>
        <w:rPr>
          <w:rFonts w:cs="Times New Roman"/>
        </w:rPr>
      </w:pPr>
    </w:p>
    <w:p w14:paraId="6B4122ED" w14:textId="5F5EF455" w:rsidR="008967D0" w:rsidRPr="002A54D0" w:rsidRDefault="008967D0" w:rsidP="008967D0">
      <w:pPr>
        <w:jc w:val="center"/>
      </w:pPr>
      <w:r w:rsidRPr="002A54D0">
        <w:t>O D L U K A</w:t>
      </w:r>
    </w:p>
    <w:p w14:paraId="3CE5C6EC" w14:textId="77777777" w:rsidR="008967D0" w:rsidRPr="002A54D0" w:rsidRDefault="008967D0" w:rsidP="008967D0">
      <w:pPr>
        <w:jc w:val="both"/>
      </w:pPr>
    </w:p>
    <w:p w14:paraId="560D2A11" w14:textId="6A43B267" w:rsidR="008967D0" w:rsidRDefault="008967D0" w:rsidP="008967D0">
      <w:pPr>
        <w:jc w:val="both"/>
        <w:rPr>
          <w:rFonts w:eastAsia="Batang" w:cs="Comic Sans MS"/>
          <w:lang w:eastAsia="ko-KR"/>
        </w:rPr>
      </w:pPr>
      <w:r w:rsidRPr="002A54D0">
        <w:tab/>
        <w:t>Odobrava se produženje radnog odnosa</w:t>
      </w:r>
      <w:r w:rsidRPr="002A54D0">
        <w:rPr>
          <w:rFonts w:eastAsia="Batang" w:cs="Comic Sans MS"/>
          <w:lang w:eastAsia="ko-KR"/>
        </w:rPr>
        <w:t xml:space="preserve"> prof.</w:t>
      </w:r>
      <w:r w:rsidR="002A54D0" w:rsidRPr="002A54D0">
        <w:rPr>
          <w:rFonts w:eastAsia="Batang" w:cs="Comic Sans MS"/>
          <w:lang w:eastAsia="ko-KR"/>
        </w:rPr>
        <w:t xml:space="preserve"> prim.</w:t>
      </w:r>
      <w:r w:rsidRPr="002A54D0">
        <w:rPr>
          <w:rFonts w:eastAsia="Batang" w:cs="Comic Sans MS"/>
          <w:lang w:eastAsia="ko-KR"/>
        </w:rPr>
        <w:t xml:space="preserve"> dr. sc. </w:t>
      </w:r>
      <w:r w:rsidR="002A54D0" w:rsidRPr="002A54D0">
        <w:rPr>
          <w:rFonts w:eastAsia="Batang" w:cs="Comic Sans MS"/>
          <w:lang w:eastAsia="ko-KR"/>
        </w:rPr>
        <w:t>Ninoslavu Mimici</w:t>
      </w:r>
      <w:r w:rsidRPr="002A54D0">
        <w:rPr>
          <w:rFonts w:eastAsia="Batang" w:cs="Comic Sans MS"/>
          <w:lang w:eastAsia="ko-KR"/>
        </w:rPr>
        <w:t>, dr. med. u punom radnom vremenu u trajanju od godine dana.</w:t>
      </w:r>
    </w:p>
    <w:p w14:paraId="48426ECB" w14:textId="77777777" w:rsidR="002A54D0" w:rsidRDefault="002A54D0" w:rsidP="008967D0">
      <w:pPr>
        <w:jc w:val="both"/>
        <w:rPr>
          <w:rFonts w:eastAsia="Batang" w:cs="Comic Sans MS"/>
          <w:lang w:eastAsia="ko-KR"/>
        </w:rPr>
      </w:pPr>
    </w:p>
    <w:p w14:paraId="4263198A" w14:textId="6ED79F38" w:rsidR="002A54D0" w:rsidRDefault="002A54D0" w:rsidP="002A54D0">
      <w:pPr>
        <w:ind w:firstLine="709"/>
        <w:jc w:val="both"/>
        <w:rPr>
          <w:rFonts w:eastAsia="Batang" w:cs="Comic Sans MS"/>
          <w:lang w:eastAsia="ko-KR"/>
        </w:rPr>
      </w:pPr>
      <w:r>
        <w:rPr>
          <w:rFonts w:eastAsia="Batang" w:cs="Comic Sans MS"/>
          <w:lang w:eastAsia="ko-KR"/>
        </w:rPr>
        <w:t>i</w:t>
      </w:r>
    </w:p>
    <w:p w14:paraId="730A0A18" w14:textId="77777777" w:rsidR="002A54D0" w:rsidRDefault="002A54D0" w:rsidP="008967D0">
      <w:pPr>
        <w:jc w:val="both"/>
        <w:rPr>
          <w:rFonts w:eastAsia="Batang" w:cs="Comic Sans MS"/>
          <w:lang w:eastAsia="ko-KR"/>
        </w:rPr>
      </w:pPr>
    </w:p>
    <w:p w14:paraId="6FD65BEF" w14:textId="77777777" w:rsidR="002A54D0" w:rsidRPr="002A54D0" w:rsidRDefault="002A54D0" w:rsidP="002A54D0">
      <w:pPr>
        <w:jc w:val="center"/>
      </w:pPr>
      <w:r w:rsidRPr="002A54D0">
        <w:t>O D L U K A</w:t>
      </w:r>
    </w:p>
    <w:p w14:paraId="0D91CDAC" w14:textId="77777777" w:rsidR="002A54D0" w:rsidRPr="002A54D0" w:rsidRDefault="002A54D0" w:rsidP="002A54D0">
      <w:pPr>
        <w:jc w:val="both"/>
      </w:pPr>
    </w:p>
    <w:p w14:paraId="2D8BFE0D" w14:textId="77436C18" w:rsidR="002A54D0" w:rsidRDefault="002A54D0" w:rsidP="002A54D0">
      <w:pPr>
        <w:jc w:val="both"/>
        <w:rPr>
          <w:rFonts w:eastAsia="Batang" w:cs="Comic Sans MS"/>
          <w:lang w:eastAsia="ko-KR"/>
        </w:rPr>
      </w:pPr>
      <w:r w:rsidRPr="002A54D0">
        <w:tab/>
        <w:t>Odobrava se produženje radnog odnosa</w:t>
      </w:r>
      <w:r w:rsidRPr="002A54D0">
        <w:rPr>
          <w:rFonts w:eastAsia="Batang" w:cs="Comic Sans MS"/>
          <w:lang w:eastAsia="ko-KR"/>
        </w:rPr>
        <w:t xml:space="preserve"> </w:t>
      </w:r>
      <w:r>
        <w:rPr>
          <w:rFonts w:eastAsia="Batang" w:cs="Comic Sans MS"/>
          <w:lang w:eastAsia="ko-KR"/>
        </w:rPr>
        <w:t xml:space="preserve">medicinskog tehničara Roberta </w:t>
      </w:r>
      <w:proofErr w:type="spellStart"/>
      <w:r>
        <w:rPr>
          <w:rFonts w:eastAsia="Batang" w:cs="Comic Sans MS"/>
          <w:lang w:eastAsia="ko-KR"/>
        </w:rPr>
        <w:t>Ćibarića</w:t>
      </w:r>
      <w:proofErr w:type="spellEnd"/>
      <w:r>
        <w:rPr>
          <w:rFonts w:eastAsia="Batang" w:cs="Comic Sans MS"/>
          <w:lang w:eastAsia="ko-KR"/>
        </w:rPr>
        <w:t xml:space="preserve"> </w:t>
      </w:r>
      <w:r w:rsidRPr="002A54D0">
        <w:rPr>
          <w:rFonts w:eastAsia="Batang" w:cs="Comic Sans MS"/>
          <w:lang w:eastAsia="ko-KR"/>
        </w:rPr>
        <w:t>u punom radnom vremenu u trajanju od godine dana.</w:t>
      </w:r>
    </w:p>
    <w:p w14:paraId="18FCE235" w14:textId="77777777" w:rsidR="002A54D0" w:rsidRPr="002A54D0" w:rsidRDefault="002A54D0" w:rsidP="008967D0">
      <w:pPr>
        <w:jc w:val="both"/>
      </w:pPr>
    </w:p>
    <w:p w14:paraId="5213C250" w14:textId="77777777" w:rsidR="008967D0" w:rsidRPr="00F61355" w:rsidRDefault="008967D0" w:rsidP="008967D0">
      <w:pPr>
        <w:rPr>
          <w:color w:val="EE0000"/>
        </w:rPr>
      </w:pPr>
    </w:p>
    <w:p w14:paraId="6BD59BA3" w14:textId="2847F98E" w:rsidR="008967D0" w:rsidRPr="002A54D0" w:rsidRDefault="008967D0" w:rsidP="008967D0">
      <w:pPr>
        <w:jc w:val="both"/>
        <w:rPr>
          <w:rFonts w:eastAsia="Calibri" w:cs="Times New Roman"/>
          <w:b/>
          <w:kern w:val="32"/>
          <w14:ligatures w14:val="none"/>
        </w:rPr>
      </w:pPr>
      <w:r w:rsidRPr="002A54D0">
        <w:rPr>
          <w:rFonts w:eastAsia="Calibri" w:cs="Times New Roman"/>
          <w:b/>
          <w:kern w:val="32"/>
          <w14:ligatures w14:val="none"/>
        </w:rPr>
        <w:t xml:space="preserve">Ad </w:t>
      </w:r>
      <w:r w:rsidR="002A54D0" w:rsidRPr="002A54D0">
        <w:rPr>
          <w:rFonts w:eastAsia="Calibri" w:cs="Times New Roman"/>
          <w:b/>
          <w:kern w:val="32"/>
          <w14:ligatures w14:val="none"/>
        </w:rPr>
        <w:t>9</w:t>
      </w:r>
      <w:r w:rsidRPr="002A54D0">
        <w:rPr>
          <w:rFonts w:eastAsia="Calibri" w:cs="Times New Roman"/>
          <w:b/>
          <w:kern w:val="32"/>
          <w14:ligatures w14:val="none"/>
        </w:rPr>
        <w:t xml:space="preserve">) </w:t>
      </w:r>
      <w:r w:rsidR="002A54D0" w:rsidRPr="002A54D0">
        <w:rPr>
          <w:rFonts w:eastAsia="Calibri" w:cs="Times New Roman"/>
          <w:b/>
          <w:kern w:val="32"/>
          <w14:ligatures w14:val="none"/>
        </w:rPr>
        <w:t>Prijedlog Odluke o davanju suglasnosti za sklapanje Sporazuma s osiguravajućim društvom</w:t>
      </w:r>
    </w:p>
    <w:p w14:paraId="7CC09AD9" w14:textId="77777777" w:rsidR="008967D0" w:rsidRPr="00F61355" w:rsidRDefault="008967D0" w:rsidP="008967D0">
      <w:pPr>
        <w:jc w:val="both"/>
        <w:rPr>
          <w:rFonts w:eastAsia="Calibri" w:cs="Times New Roman"/>
          <w:b/>
          <w:color w:val="EE0000"/>
          <w:kern w:val="32"/>
          <w14:ligatures w14:val="none"/>
        </w:rPr>
      </w:pPr>
    </w:p>
    <w:p w14:paraId="33ED6E75" w14:textId="38F6606B" w:rsidR="008967D0" w:rsidRPr="0036092A" w:rsidRDefault="0036092A" w:rsidP="008967D0">
      <w:pPr>
        <w:tabs>
          <w:tab w:val="left" w:pos="36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lang w:eastAsia="hr-HR"/>
        </w:rPr>
      </w:pPr>
      <w:r w:rsidRPr="0036092A">
        <w:rPr>
          <w:bCs/>
          <w:lang w:eastAsia="hr-HR"/>
        </w:rPr>
        <w:t>O D L U K A</w:t>
      </w:r>
    </w:p>
    <w:p w14:paraId="36B35499" w14:textId="77777777" w:rsidR="008967D0" w:rsidRPr="00F61355" w:rsidRDefault="008967D0" w:rsidP="008967D0">
      <w:pPr>
        <w:jc w:val="both"/>
        <w:rPr>
          <w:rFonts w:eastAsia="Batang" w:cs="Comic Sans MS"/>
          <w:bCs/>
          <w:color w:val="EE0000"/>
          <w:u w:val="single"/>
          <w:lang w:eastAsia="ko-KR"/>
        </w:rPr>
      </w:pPr>
    </w:p>
    <w:p w14:paraId="48C5336F" w14:textId="53969B67" w:rsidR="008967D0" w:rsidRDefault="0036092A" w:rsidP="0036092A">
      <w:pPr>
        <w:ind w:firstLine="708"/>
        <w:jc w:val="both"/>
        <w:rPr>
          <w:rFonts w:eastAsia="Calibri" w:cs="Times New Roman"/>
          <w:bCs/>
          <w:kern w:val="32"/>
          <w14:ligatures w14:val="none"/>
        </w:rPr>
      </w:pPr>
      <w:r w:rsidRPr="0036092A">
        <w:rPr>
          <w:rFonts w:eastAsia="Calibri" w:cs="Times New Roman"/>
          <w:bCs/>
          <w:kern w:val="32"/>
          <w14:ligatures w14:val="none"/>
        </w:rPr>
        <w:t>Upravno vijeće ovlasti ravnateljicu na potpisivanje Sporazuma o izvansudskoj nagodbi</w:t>
      </w:r>
      <w:r>
        <w:rPr>
          <w:rFonts w:eastAsia="Calibri" w:cs="Times New Roman"/>
          <w:bCs/>
          <w:kern w:val="32"/>
          <w14:ligatures w14:val="none"/>
        </w:rPr>
        <w:t>.</w:t>
      </w:r>
    </w:p>
    <w:p w14:paraId="1FE7565F" w14:textId="77777777" w:rsidR="0036092A" w:rsidRDefault="0036092A" w:rsidP="0036092A">
      <w:pPr>
        <w:ind w:firstLine="708"/>
        <w:jc w:val="both"/>
        <w:rPr>
          <w:rFonts w:eastAsia="Calibri" w:cs="Times New Roman"/>
          <w:bCs/>
          <w:kern w:val="32"/>
          <w14:ligatures w14:val="none"/>
        </w:rPr>
      </w:pPr>
    </w:p>
    <w:p w14:paraId="78562962" w14:textId="77777777" w:rsidR="0036092A" w:rsidRPr="0036092A" w:rsidRDefault="0036092A" w:rsidP="0036092A">
      <w:pPr>
        <w:ind w:firstLine="708"/>
        <w:jc w:val="both"/>
        <w:rPr>
          <w:rFonts w:eastAsia="Calibri" w:cs="Times New Roman"/>
          <w:bCs/>
          <w:kern w:val="32"/>
          <w14:ligatures w14:val="none"/>
        </w:rPr>
      </w:pPr>
    </w:p>
    <w:p w14:paraId="50530B2E" w14:textId="796DC5AA" w:rsidR="008967D0" w:rsidRPr="0036092A" w:rsidRDefault="008967D0" w:rsidP="008967D0">
      <w:pPr>
        <w:rPr>
          <w:b/>
          <w:bCs/>
        </w:rPr>
      </w:pPr>
      <w:r w:rsidRPr="0036092A">
        <w:rPr>
          <w:rFonts w:eastAsia="Batang" w:cs="Comic Sans MS"/>
          <w:b/>
          <w:bCs/>
          <w:lang w:eastAsia="ko-KR"/>
        </w:rPr>
        <w:t xml:space="preserve">Ad </w:t>
      </w:r>
      <w:r w:rsidR="0036092A" w:rsidRPr="0036092A">
        <w:rPr>
          <w:rFonts w:eastAsia="Batang" w:cs="Comic Sans MS"/>
          <w:b/>
          <w:bCs/>
          <w:lang w:eastAsia="ko-KR"/>
        </w:rPr>
        <w:t>10</w:t>
      </w:r>
      <w:r w:rsidRPr="0036092A">
        <w:rPr>
          <w:rFonts w:eastAsia="Batang" w:cs="Comic Sans MS"/>
          <w:b/>
          <w:bCs/>
          <w:lang w:eastAsia="ko-KR"/>
        </w:rPr>
        <w:t>)</w:t>
      </w:r>
      <w:r w:rsidRPr="0036092A">
        <w:rPr>
          <w:b/>
          <w:bCs/>
        </w:rPr>
        <w:t xml:space="preserve"> </w:t>
      </w:r>
      <w:r w:rsidR="0036092A" w:rsidRPr="0036092A">
        <w:rPr>
          <w:b/>
          <w:bCs/>
        </w:rPr>
        <w:t>Informacija o dostavi obavijesti HZZO-a o izmjeni maksimalnog mjesečnog iznosa sredstava</w:t>
      </w:r>
    </w:p>
    <w:p w14:paraId="1CE0C618" w14:textId="77777777" w:rsidR="008967D0" w:rsidRPr="00F61355" w:rsidRDefault="008967D0" w:rsidP="008967D0">
      <w:pPr>
        <w:contextualSpacing/>
        <w:jc w:val="both"/>
        <w:rPr>
          <w:rFonts w:eastAsia="Batang" w:cs="Comic Sans MS"/>
          <w:b/>
          <w:bCs/>
          <w:color w:val="EE0000"/>
          <w:lang w:eastAsia="ko-KR"/>
        </w:rPr>
      </w:pPr>
    </w:p>
    <w:p w14:paraId="04FE01EC" w14:textId="77777777" w:rsidR="008967D0" w:rsidRPr="00F61355" w:rsidRDefault="008967D0" w:rsidP="008967D0">
      <w:pPr>
        <w:rPr>
          <w:b/>
          <w:bCs/>
          <w:color w:val="EE0000"/>
        </w:rPr>
      </w:pPr>
    </w:p>
    <w:p w14:paraId="1F9C5FE7" w14:textId="77777777" w:rsidR="008967D0" w:rsidRPr="0036092A" w:rsidRDefault="008967D0" w:rsidP="008967D0">
      <w:pPr>
        <w:contextualSpacing/>
        <w:jc w:val="both"/>
        <w:rPr>
          <w:rFonts w:eastAsia="Batang" w:cs="Comic Sans MS"/>
          <w:b/>
          <w:bCs/>
          <w:lang w:eastAsia="ko-KR"/>
        </w:rPr>
      </w:pPr>
    </w:p>
    <w:p w14:paraId="4D17D7FD" w14:textId="48F43AA1" w:rsidR="008967D0" w:rsidRPr="0036092A" w:rsidRDefault="008967D0" w:rsidP="008967D0">
      <w:pPr>
        <w:rPr>
          <w:b/>
          <w:bCs/>
        </w:rPr>
      </w:pPr>
      <w:r w:rsidRPr="0036092A">
        <w:rPr>
          <w:rFonts w:eastAsia="Batang" w:cs="Comic Sans MS"/>
          <w:b/>
          <w:bCs/>
          <w:lang w:eastAsia="ko-KR"/>
        </w:rPr>
        <w:t>Ad</w:t>
      </w:r>
      <w:r w:rsidRPr="0036092A">
        <w:rPr>
          <w:b/>
          <w:bCs/>
        </w:rPr>
        <w:t xml:space="preserve"> </w:t>
      </w:r>
      <w:r w:rsidR="0036092A" w:rsidRPr="0036092A">
        <w:rPr>
          <w:b/>
          <w:bCs/>
        </w:rPr>
        <w:t>11)</w:t>
      </w:r>
      <w:r w:rsidR="0036092A" w:rsidRPr="0036092A">
        <w:rPr>
          <w:b/>
          <w:bCs/>
        </w:rPr>
        <w:tab/>
        <w:t>Prijedlog Odluke za davanje ovlaštenja na izdavanje bjanko zadužnica</w:t>
      </w:r>
    </w:p>
    <w:p w14:paraId="26C5F228" w14:textId="77777777" w:rsidR="008967D0" w:rsidRPr="00F61355" w:rsidRDefault="008967D0" w:rsidP="008967D0">
      <w:pPr>
        <w:contextualSpacing/>
        <w:jc w:val="both"/>
        <w:rPr>
          <w:rFonts w:eastAsia="Batang" w:cs="Comic Sans MS"/>
          <w:b/>
          <w:bCs/>
          <w:color w:val="EE0000"/>
          <w:lang w:eastAsia="ko-KR"/>
        </w:rPr>
      </w:pPr>
    </w:p>
    <w:p w14:paraId="77BCB27B" w14:textId="461C8841" w:rsidR="008967D0" w:rsidRPr="0036092A" w:rsidRDefault="008967D0" w:rsidP="008967D0">
      <w:pPr>
        <w:contextualSpacing/>
        <w:jc w:val="center"/>
        <w:rPr>
          <w:rFonts w:eastAsia="Times New Roman" w:cs="Times New Roman"/>
          <w:lang w:eastAsia="hr-HR"/>
          <w14:ligatures w14:val="none"/>
        </w:rPr>
      </w:pPr>
      <w:r w:rsidRPr="0036092A">
        <w:rPr>
          <w:rFonts w:eastAsia="Times New Roman" w:cs="Times New Roman"/>
          <w:lang w:eastAsia="hr-HR"/>
          <w14:ligatures w14:val="none"/>
        </w:rPr>
        <w:t>O D L U K A</w:t>
      </w:r>
    </w:p>
    <w:p w14:paraId="1D182088" w14:textId="77777777" w:rsidR="008967D0" w:rsidRPr="00F61355" w:rsidRDefault="008967D0" w:rsidP="008967D0">
      <w:pPr>
        <w:contextualSpacing/>
        <w:jc w:val="center"/>
        <w:rPr>
          <w:rFonts w:eastAsia="Times New Roman" w:cs="Times New Roman"/>
          <w:color w:val="EE0000"/>
          <w:lang w:eastAsia="hr-HR"/>
          <w14:ligatures w14:val="none"/>
        </w:rPr>
      </w:pPr>
    </w:p>
    <w:p w14:paraId="5DBCC185" w14:textId="71803EAF" w:rsidR="0036092A" w:rsidRPr="0036092A" w:rsidRDefault="008967D0" w:rsidP="0036092A">
      <w:pPr>
        <w:spacing w:line="276" w:lineRule="auto"/>
        <w:ind w:left="709" w:hanging="709"/>
        <w:rPr>
          <w:rFonts w:cs="Times New Roman"/>
          <w:bCs/>
          <w14:ligatures w14:val="none"/>
        </w:rPr>
      </w:pPr>
      <w:r w:rsidRPr="00F61355">
        <w:rPr>
          <w:rFonts w:eastAsia="Times New Roman" w:cs="Times New Roman"/>
          <w:color w:val="EE0000"/>
          <w:lang w:eastAsia="hr-HR"/>
          <w14:ligatures w14:val="none"/>
        </w:rPr>
        <w:tab/>
      </w:r>
      <w:r w:rsidR="0036092A">
        <w:rPr>
          <w:rFonts w:cs="Times New Roman"/>
          <w:bCs/>
          <w14:ligatures w14:val="none"/>
        </w:rPr>
        <w:t>O</w:t>
      </w:r>
      <w:r w:rsidR="0036092A" w:rsidRPr="0036092A">
        <w:rPr>
          <w:rFonts w:cs="Times New Roman"/>
          <w:bCs/>
          <w14:ligatures w14:val="none"/>
        </w:rPr>
        <w:t>vlašćuje</w:t>
      </w:r>
      <w:r w:rsidR="0036092A">
        <w:rPr>
          <w:rFonts w:cs="Times New Roman"/>
          <w:bCs/>
          <w14:ligatures w14:val="none"/>
        </w:rPr>
        <w:t xml:space="preserve"> se</w:t>
      </w:r>
      <w:r w:rsidR="0036092A" w:rsidRPr="0036092A">
        <w:rPr>
          <w:rFonts w:cs="Times New Roman"/>
          <w:bCs/>
          <w14:ligatures w14:val="none"/>
        </w:rPr>
        <w:t xml:space="preserve"> Klinik</w:t>
      </w:r>
      <w:r w:rsidR="0036092A">
        <w:rPr>
          <w:rFonts w:cs="Times New Roman"/>
          <w:bCs/>
          <w14:ligatures w14:val="none"/>
        </w:rPr>
        <w:t>u</w:t>
      </w:r>
      <w:r w:rsidR="0036092A" w:rsidRPr="0036092A">
        <w:rPr>
          <w:rFonts w:cs="Times New Roman"/>
          <w:bCs/>
          <w14:ligatures w14:val="none"/>
        </w:rPr>
        <w:t xml:space="preserve"> za psihijatriju Vrapče na izdavanje bjanko zadužnice Fondu za zaštitu okoliša i energetsku učinkovitost u ukupnom iznosu od 20.000,00 eura.</w:t>
      </w:r>
    </w:p>
    <w:p w14:paraId="2D58E35C" w14:textId="77777777" w:rsidR="0036092A" w:rsidRPr="0036092A" w:rsidRDefault="0036092A" w:rsidP="0036092A">
      <w:pPr>
        <w:spacing w:line="276" w:lineRule="auto"/>
        <w:jc w:val="both"/>
        <w:rPr>
          <w:rFonts w:cs="Times New Roman"/>
          <w:bCs/>
          <w14:ligatures w14:val="none"/>
        </w:rPr>
      </w:pPr>
    </w:p>
    <w:p w14:paraId="41A4C105" w14:textId="4617044F" w:rsidR="008967D0" w:rsidRPr="00F61355" w:rsidRDefault="008967D0" w:rsidP="008967D0">
      <w:pPr>
        <w:contextualSpacing/>
        <w:jc w:val="both"/>
        <w:rPr>
          <w:rFonts w:eastAsia="Times New Roman" w:cs="Times New Roman"/>
          <w:color w:val="EE0000"/>
          <w:lang w:eastAsia="hr-HR"/>
          <w14:ligatures w14:val="none"/>
        </w:rPr>
      </w:pPr>
    </w:p>
    <w:p w14:paraId="688DBED2" w14:textId="77777777" w:rsidR="008967D0" w:rsidRPr="00F61355" w:rsidRDefault="008967D0" w:rsidP="008967D0">
      <w:pPr>
        <w:contextualSpacing/>
        <w:jc w:val="both"/>
        <w:rPr>
          <w:rFonts w:eastAsia="Batang" w:cs="Comic Sans MS"/>
          <w:b/>
          <w:bCs/>
          <w:color w:val="EE0000"/>
          <w:lang w:eastAsia="ko-KR"/>
        </w:rPr>
      </w:pPr>
    </w:p>
    <w:p w14:paraId="20DE6E9C" w14:textId="712C61F2" w:rsidR="008967D0" w:rsidRPr="0036092A" w:rsidRDefault="008967D0" w:rsidP="008967D0">
      <w:pPr>
        <w:rPr>
          <w:b/>
          <w:bCs/>
        </w:rPr>
      </w:pPr>
      <w:r w:rsidRPr="0036092A">
        <w:rPr>
          <w:rFonts w:eastAsia="Batang" w:cs="Comic Sans MS"/>
          <w:b/>
          <w:bCs/>
          <w:lang w:eastAsia="ko-KR"/>
        </w:rPr>
        <w:t xml:space="preserve">Ad </w:t>
      </w:r>
      <w:r w:rsidR="0036092A" w:rsidRPr="0036092A">
        <w:rPr>
          <w:b/>
          <w:bCs/>
        </w:rPr>
        <w:t>12)</w:t>
      </w:r>
      <w:r w:rsidR="0036092A" w:rsidRPr="0036092A">
        <w:rPr>
          <w:b/>
          <w:bCs/>
        </w:rPr>
        <w:tab/>
        <w:t>Prijedlog Odluke o podnošenju zahtjeva za produženje statusa referentnih centara</w:t>
      </w:r>
    </w:p>
    <w:p w14:paraId="104614DE" w14:textId="77777777" w:rsidR="008967D0" w:rsidRPr="00F61355" w:rsidRDefault="008967D0" w:rsidP="008967D0">
      <w:pPr>
        <w:contextualSpacing/>
        <w:jc w:val="both"/>
        <w:rPr>
          <w:rFonts w:eastAsia="Batang" w:cs="Comic Sans MS"/>
          <w:b/>
          <w:bCs/>
          <w:color w:val="EE0000"/>
          <w:lang w:eastAsia="ko-KR"/>
        </w:rPr>
      </w:pPr>
    </w:p>
    <w:p w14:paraId="63925486" w14:textId="60F37DAA" w:rsidR="008967D0" w:rsidRPr="005D2363" w:rsidRDefault="008967D0" w:rsidP="008967D0">
      <w:pPr>
        <w:suppressAutoHyphens/>
        <w:autoSpaceDN w:val="0"/>
        <w:jc w:val="center"/>
        <w:textAlignment w:val="baseline"/>
        <w:rPr>
          <w:rFonts w:eastAsia="Times New Roman" w:cs="Times New Roman"/>
          <w:lang w:eastAsia="hr-HR"/>
        </w:rPr>
      </w:pPr>
      <w:r w:rsidRPr="005D2363">
        <w:rPr>
          <w:rFonts w:eastAsia="Times New Roman" w:cs="Times New Roman"/>
          <w:lang w:eastAsia="hr-HR"/>
        </w:rPr>
        <w:t>O D L U K A</w:t>
      </w:r>
    </w:p>
    <w:p w14:paraId="7FC1937C" w14:textId="77777777" w:rsidR="008967D0" w:rsidRPr="005D2363" w:rsidRDefault="008967D0" w:rsidP="008967D0"/>
    <w:p w14:paraId="04FC75F1" w14:textId="3D3106DF" w:rsidR="005D2363" w:rsidRPr="005D2363" w:rsidRDefault="008967D0" w:rsidP="005D2363">
      <w:r w:rsidRPr="005D2363">
        <w:tab/>
      </w:r>
    </w:p>
    <w:p w14:paraId="644549B5" w14:textId="77777777" w:rsidR="005D2363" w:rsidRPr="005D2363" w:rsidRDefault="005D2363" w:rsidP="005D2363">
      <w:pPr>
        <w:jc w:val="center"/>
      </w:pPr>
      <w:r w:rsidRPr="005D2363">
        <w:t>I.</w:t>
      </w:r>
    </w:p>
    <w:p w14:paraId="51299692" w14:textId="77777777" w:rsidR="005D2363" w:rsidRPr="005D2363" w:rsidRDefault="005D2363" w:rsidP="005D2363">
      <w:pPr>
        <w:ind w:left="709"/>
      </w:pPr>
      <w:r w:rsidRPr="005D2363">
        <w:t>Prihvaća se prijedlog Stručnog vijeća Klinike za psihijatriju Vrapče o pokretanju postupka za obnovu naziva  "Referentnog centra Ministarstva zdravstva za forenzičku psihijatriju“.</w:t>
      </w:r>
    </w:p>
    <w:p w14:paraId="43823582" w14:textId="77777777" w:rsidR="005D2363" w:rsidRPr="005D2363" w:rsidRDefault="005D2363" w:rsidP="005D2363"/>
    <w:p w14:paraId="754B873A" w14:textId="77777777" w:rsidR="005D2363" w:rsidRPr="005D2363" w:rsidRDefault="005D2363" w:rsidP="005D2363">
      <w:pPr>
        <w:jc w:val="center"/>
      </w:pPr>
      <w:r w:rsidRPr="005D2363">
        <w:t>II.</w:t>
      </w:r>
    </w:p>
    <w:p w14:paraId="4043F116" w14:textId="6D8FB574" w:rsidR="008967D0" w:rsidRPr="005D2363" w:rsidRDefault="005D2363" w:rsidP="005D2363">
      <w:pPr>
        <w:ind w:firstLine="709"/>
      </w:pPr>
      <w:r w:rsidRPr="005D2363">
        <w:t>Elaborat Bolnice s dokumentima o ispunjavanju uvjeta proslijediti će se Nacionalnom zdravstvenom vijeću Ministarstva zdravstva na daljnji postupak.</w:t>
      </w:r>
    </w:p>
    <w:p w14:paraId="0984A858" w14:textId="77777777" w:rsidR="008967D0" w:rsidRDefault="008967D0" w:rsidP="008967D0">
      <w:pPr>
        <w:rPr>
          <w:b/>
          <w:bCs/>
          <w:color w:val="EE0000"/>
        </w:rPr>
      </w:pPr>
    </w:p>
    <w:p w14:paraId="36117F8A" w14:textId="5856A02E" w:rsidR="005D2363" w:rsidRPr="005D2363" w:rsidRDefault="005D2363" w:rsidP="005D2363">
      <w:pPr>
        <w:ind w:firstLine="709"/>
      </w:pPr>
      <w:r w:rsidRPr="005D2363">
        <w:lastRenderedPageBreak/>
        <w:t>i</w:t>
      </w:r>
    </w:p>
    <w:p w14:paraId="13460F20" w14:textId="77777777" w:rsidR="005D2363" w:rsidRDefault="005D2363" w:rsidP="008967D0">
      <w:pPr>
        <w:rPr>
          <w:b/>
          <w:bCs/>
          <w:color w:val="EE0000"/>
        </w:rPr>
      </w:pPr>
    </w:p>
    <w:p w14:paraId="7F26AC16" w14:textId="3214D18D" w:rsidR="005D2363" w:rsidRPr="005D2363" w:rsidRDefault="005D2363" w:rsidP="005D2363">
      <w:pPr>
        <w:spacing w:line="360" w:lineRule="auto"/>
        <w:jc w:val="center"/>
        <w:rPr>
          <w:bCs/>
          <w14:ligatures w14:val="none"/>
        </w:rPr>
      </w:pPr>
      <w:r w:rsidRPr="005D2363">
        <w:rPr>
          <w:bCs/>
          <w14:ligatures w14:val="none"/>
        </w:rPr>
        <w:t>O D L U K A</w:t>
      </w:r>
    </w:p>
    <w:p w14:paraId="09A4D34A" w14:textId="77777777" w:rsidR="005D2363" w:rsidRPr="005D2363" w:rsidRDefault="005D2363" w:rsidP="005D2363">
      <w:pPr>
        <w:spacing w:line="360" w:lineRule="auto"/>
        <w:jc w:val="center"/>
        <w:rPr>
          <w:rFonts w:eastAsia="Batang" w:cs="Comic Sans MS"/>
          <w:bCs/>
          <w:color w:val="000000"/>
          <w:lang w:eastAsia="ko-KR"/>
          <w14:ligatures w14:val="none"/>
        </w:rPr>
      </w:pPr>
      <w:r w:rsidRPr="005D2363">
        <w:rPr>
          <w:rFonts w:eastAsia="Batang" w:cs="Comic Sans MS"/>
          <w:bCs/>
          <w:color w:val="000000"/>
          <w:lang w:eastAsia="ko-KR"/>
          <w14:ligatures w14:val="none"/>
        </w:rPr>
        <w:t>I.</w:t>
      </w:r>
    </w:p>
    <w:p w14:paraId="134A64C6" w14:textId="77777777" w:rsidR="005D2363" w:rsidRPr="005D2363" w:rsidRDefault="005D2363" w:rsidP="005D2363">
      <w:pPr>
        <w:spacing w:line="360" w:lineRule="auto"/>
        <w:ind w:left="709"/>
        <w:jc w:val="both"/>
        <w:rPr>
          <w:rFonts w:eastAsia="Batang" w:cs="Comic Sans MS"/>
          <w:bCs/>
          <w:color w:val="000000"/>
          <w:lang w:eastAsia="ko-KR"/>
          <w14:ligatures w14:val="none"/>
        </w:rPr>
      </w:pPr>
      <w:r w:rsidRPr="005D2363">
        <w:rPr>
          <w:rFonts w:eastAsia="Batang" w:cs="Comic Sans MS"/>
          <w:bCs/>
          <w:color w:val="000000"/>
          <w:lang w:eastAsia="ko-KR"/>
          <w14:ligatures w14:val="none"/>
        </w:rPr>
        <w:t>Prihvaća se prijedlog Stručnog vijeća Klinike za psihijatriju Vrapče o pokretanju postupka za obnovu naziva  "Referentnog centra Ministarstva zdravstva za shizofreniju i druge psihotične poremećaje iz spektra shizofrenije".</w:t>
      </w:r>
    </w:p>
    <w:p w14:paraId="2808BDD2" w14:textId="77777777" w:rsidR="005D2363" w:rsidRPr="005D2363" w:rsidRDefault="005D2363" w:rsidP="005D2363">
      <w:pPr>
        <w:spacing w:line="360" w:lineRule="auto"/>
        <w:jc w:val="center"/>
        <w:rPr>
          <w:rFonts w:eastAsia="Batang" w:cs="Comic Sans MS"/>
          <w:bCs/>
          <w:color w:val="000000"/>
          <w:lang w:eastAsia="ko-KR"/>
          <w14:ligatures w14:val="none"/>
        </w:rPr>
      </w:pPr>
    </w:p>
    <w:p w14:paraId="7266FC79" w14:textId="77777777" w:rsidR="005D2363" w:rsidRPr="005D2363" w:rsidRDefault="005D2363" w:rsidP="005D2363">
      <w:pPr>
        <w:spacing w:line="360" w:lineRule="auto"/>
        <w:jc w:val="center"/>
        <w:rPr>
          <w:rFonts w:eastAsia="Batang" w:cs="Comic Sans MS"/>
          <w:bCs/>
          <w:color w:val="000000"/>
          <w:lang w:eastAsia="ko-KR"/>
          <w14:ligatures w14:val="none"/>
        </w:rPr>
      </w:pPr>
      <w:r w:rsidRPr="005D2363">
        <w:rPr>
          <w:rFonts w:eastAsia="Batang" w:cs="Comic Sans MS"/>
          <w:bCs/>
          <w:color w:val="000000"/>
          <w:lang w:eastAsia="ko-KR"/>
          <w14:ligatures w14:val="none"/>
        </w:rPr>
        <w:t>II.</w:t>
      </w:r>
    </w:p>
    <w:p w14:paraId="73F0B054" w14:textId="77777777" w:rsidR="005D2363" w:rsidRPr="005D2363" w:rsidRDefault="005D2363" w:rsidP="005D2363">
      <w:pPr>
        <w:spacing w:line="360" w:lineRule="auto"/>
        <w:ind w:left="709"/>
        <w:jc w:val="both"/>
        <w:rPr>
          <w:rFonts w:eastAsia="Batang" w:cs="Comic Sans MS"/>
          <w:bCs/>
          <w:color w:val="000000"/>
          <w:lang w:eastAsia="ko-KR"/>
          <w14:ligatures w14:val="none"/>
        </w:rPr>
      </w:pPr>
      <w:r w:rsidRPr="005D2363">
        <w:rPr>
          <w:rFonts w:eastAsia="Batang" w:cs="Comic Sans MS"/>
          <w:bCs/>
          <w:color w:val="000000"/>
          <w:lang w:eastAsia="ko-KR"/>
          <w14:ligatures w14:val="none"/>
        </w:rPr>
        <w:t>Elaborat Bolnice s dokumentima o ispunjavanju uvjeta proslijediti će se Nacionalnom zdravstvenom vijeću Ministarstva zdravstva na daljnji postupak.</w:t>
      </w:r>
    </w:p>
    <w:p w14:paraId="1706EDDA" w14:textId="77777777" w:rsidR="005D2363" w:rsidRPr="00F61355" w:rsidRDefault="005D2363" w:rsidP="008967D0">
      <w:pPr>
        <w:rPr>
          <w:b/>
          <w:bCs/>
          <w:color w:val="EE0000"/>
        </w:rPr>
      </w:pPr>
    </w:p>
    <w:p w14:paraId="413AF928" w14:textId="77777777" w:rsidR="008967D0" w:rsidRPr="00F61355" w:rsidRDefault="008967D0" w:rsidP="008967D0">
      <w:pPr>
        <w:rPr>
          <w:b/>
          <w:bCs/>
          <w:color w:val="EE0000"/>
        </w:rPr>
      </w:pPr>
    </w:p>
    <w:p w14:paraId="0E754E6C" w14:textId="252BD8E9" w:rsidR="008967D0" w:rsidRPr="005D2363" w:rsidRDefault="008967D0" w:rsidP="008967D0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lang w:eastAsia="hr-HR"/>
          <w14:ligatures w14:val="none"/>
        </w:rPr>
      </w:pPr>
      <w:r w:rsidRPr="005D2363">
        <w:rPr>
          <w:rFonts w:eastAsia="Times New Roman" w:cs="Times New Roman"/>
          <w:b/>
          <w:lang w:eastAsia="hr-HR"/>
          <w14:ligatures w14:val="none"/>
        </w:rPr>
        <w:t>Ad 1</w:t>
      </w:r>
      <w:r w:rsidR="005D2363" w:rsidRPr="005D2363">
        <w:rPr>
          <w:rFonts w:eastAsia="Times New Roman" w:cs="Times New Roman"/>
          <w:b/>
          <w:lang w:eastAsia="hr-HR"/>
          <w14:ligatures w14:val="none"/>
        </w:rPr>
        <w:t>3</w:t>
      </w:r>
      <w:r w:rsidRPr="005D2363">
        <w:rPr>
          <w:rFonts w:eastAsia="Times New Roman" w:cs="Times New Roman"/>
          <w:b/>
          <w:lang w:eastAsia="hr-HR"/>
          <w14:ligatures w14:val="none"/>
        </w:rPr>
        <w:t xml:space="preserve">) </w:t>
      </w:r>
      <w:r w:rsidR="005D2363" w:rsidRPr="005D2363">
        <w:rPr>
          <w:rFonts w:eastAsia="Times New Roman" w:cs="Times New Roman"/>
          <w:b/>
          <w:lang w:eastAsia="hr-HR"/>
          <w14:ligatures w14:val="none"/>
        </w:rPr>
        <w:t>Prijedlog Odluke o raspodjeli rezultata poslovanja za 2025. godinu</w:t>
      </w:r>
    </w:p>
    <w:p w14:paraId="454E455F" w14:textId="77777777" w:rsidR="008967D0" w:rsidRDefault="008967D0" w:rsidP="008967D0">
      <w:pPr>
        <w:jc w:val="both"/>
        <w:rPr>
          <w:rFonts w:eastAsia="Batang" w:cs="Comic Sans MS"/>
          <w:color w:val="EE0000"/>
          <w:lang w:eastAsia="ko-KR"/>
          <w14:ligatures w14:val="none"/>
        </w:rPr>
      </w:pPr>
    </w:p>
    <w:p w14:paraId="458AD458" w14:textId="77777777" w:rsidR="005D2363" w:rsidRDefault="005D2363" w:rsidP="008967D0">
      <w:pPr>
        <w:jc w:val="both"/>
        <w:rPr>
          <w:rFonts w:eastAsia="Batang" w:cs="Comic Sans MS"/>
          <w:color w:val="EE0000"/>
          <w:lang w:eastAsia="ko-KR"/>
          <w14:ligatures w14:val="none"/>
        </w:rPr>
      </w:pPr>
    </w:p>
    <w:p w14:paraId="359AF8D9" w14:textId="59FAD0E3" w:rsidR="005D2363" w:rsidRPr="005D2363" w:rsidRDefault="005D2363" w:rsidP="005D2363">
      <w:pPr>
        <w:jc w:val="center"/>
        <w:rPr>
          <w:rFonts w:eastAsia="Times New Roman" w:cs="Times New Roman"/>
          <w:lang w:eastAsia="hr-HR"/>
        </w:rPr>
      </w:pPr>
      <w:r w:rsidRPr="005D2363">
        <w:rPr>
          <w:rFonts w:eastAsia="Times New Roman" w:cs="Times New Roman"/>
          <w:lang w:eastAsia="hr-HR"/>
        </w:rPr>
        <w:t>O D L U K A</w:t>
      </w:r>
    </w:p>
    <w:p w14:paraId="154965F7" w14:textId="77777777" w:rsidR="005D2363" w:rsidRPr="005D2363" w:rsidRDefault="005D2363" w:rsidP="005D2363">
      <w:pPr>
        <w:jc w:val="center"/>
        <w:rPr>
          <w:rFonts w:eastAsia="Times New Roman" w:cs="Times New Roman"/>
          <w:lang w:eastAsia="hr-HR"/>
        </w:rPr>
      </w:pPr>
      <w:r w:rsidRPr="005D2363">
        <w:rPr>
          <w:rFonts w:eastAsia="Times New Roman" w:cs="Times New Roman"/>
          <w:lang w:eastAsia="hr-HR"/>
        </w:rPr>
        <w:t>o raspodjeli rezultata poslovanja za 2025. godinu</w:t>
      </w:r>
    </w:p>
    <w:p w14:paraId="3BD972FF" w14:textId="77777777" w:rsidR="005D2363" w:rsidRPr="005D2363" w:rsidRDefault="005D2363" w:rsidP="005D2363">
      <w:pPr>
        <w:rPr>
          <w:rFonts w:eastAsia="Times New Roman" w:cs="Times New Roman"/>
          <w:lang w:eastAsia="hr-HR"/>
        </w:rPr>
      </w:pPr>
    </w:p>
    <w:p w14:paraId="201D784E" w14:textId="77777777" w:rsidR="005D2363" w:rsidRPr="005D2363" w:rsidRDefault="005D2363" w:rsidP="005D2363">
      <w:pPr>
        <w:jc w:val="center"/>
        <w:rPr>
          <w:rFonts w:eastAsia="Times New Roman" w:cs="Times New Roman"/>
          <w:lang w:eastAsia="hr-HR"/>
        </w:rPr>
      </w:pPr>
      <w:r w:rsidRPr="005D2363">
        <w:rPr>
          <w:rFonts w:eastAsia="Times New Roman" w:cs="Times New Roman"/>
          <w:lang w:eastAsia="hr-HR"/>
        </w:rPr>
        <w:t>Članak 1.</w:t>
      </w:r>
    </w:p>
    <w:p w14:paraId="259D0FBF" w14:textId="77777777" w:rsidR="005D2363" w:rsidRPr="001B1A3C" w:rsidRDefault="005D2363" w:rsidP="005D2363">
      <w:pPr>
        <w:ind w:firstLine="709"/>
        <w:rPr>
          <w:rFonts w:eastAsia="Times New Roman" w:cs="Times New Roman"/>
          <w:lang w:eastAsia="hr-HR"/>
        </w:rPr>
      </w:pPr>
      <w:r w:rsidRPr="001B1A3C">
        <w:rPr>
          <w:rFonts w:eastAsia="Times New Roman" w:cs="Times New Roman"/>
          <w:lang w:eastAsia="hr-HR"/>
        </w:rPr>
        <w:t>Salda rezultata poslovanja iskazani u Bilanci na dan 31. prosinca 2025. godine iznose:</w:t>
      </w:r>
    </w:p>
    <w:p w14:paraId="1571C9D6" w14:textId="77777777" w:rsidR="005D2363" w:rsidRPr="001B1A3C" w:rsidRDefault="005D2363" w:rsidP="005D2363">
      <w:pPr>
        <w:rPr>
          <w:rFonts w:eastAsia="Times New Roman" w:cs="Times New Roman"/>
          <w:lang w:eastAsia="hr-HR"/>
        </w:rPr>
      </w:pPr>
    </w:p>
    <w:tbl>
      <w:tblPr>
        <w:tblStyle w:val="Reetkatablice1"/>
        <w:tblW w:w="0" w:type="auto"/>
        <w:jc w:val="center"/>
        <w:tblLook w:val="04A0" w:firstRow="1" w:lastRow="0" w:firstColumn="1" w:lastColumn="0" w:noHBand="0" w:noVBand="1"/>
      </w:tblPr>
      <w:tblGrid>
        <w:gridCol w:w="5949"/>
        <w:gridCol w:w="3113"/>
      </w:tblGrid>
      <w:tr w:rsidR="005D2363" w:rsidRPr="001B1A3C" w14:paraId="43EE5BAA" w14:textId="77777777" w:rsidTr="00EC6828">
        <w:trPr>
          <w:jc w:val="center"/>
        </w:trPr>
        <w:tc>
          <w:tcPr>
            <w:tcW w:w="5949" w:type="dxa"/>
          </w:tcPr>
          <w:p w14:paraId="4958DA1A" w14:textId="77777777" w:rsidR="005D2363" w:rsidRPr="005D2363" w:rsidRDefault="005D2363" w:rsidP="00EC68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D2363">
              <w:rPr>
                <w:rFonts w:ascii="Arial Narrow" w:hAnsi="Arial Narrow"/>
                <w:sz w:val="24"/>
                <w:szCs w:val="24"/>
              </w:rPr>
              <w:t>Naziv konta iz računskog plana</w:t>
            </w:r>
          </w:p>
        </w:tc>
        <w:tc>
          <w:tcPr>
            <w:tcW w:w="3113" w:type="dxa"/>
          </w:tcPr>
          <w:p w14:paraId="70B3FC99" w14:textId="77777777" w:rsidR="005D2363" w:rsidRPr="005D2363" w:rsidRDefault="005D2363" w:rsidP="00EC68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D2363">
              <w:rPr>
                <w:rFonts w:ascii="Arial Narrow" w:hAnsi="Arial Narrow"/>
                <w:sz w:val="24"/>
                <w:szCs w:val="24"/>
              </w:rPr>
              <w:t>Iznos</w:t>
            </w:r>
          </w:p>
        </w:tc>
      </w:tr>
      <w:tr w:rsidR="005D2363" w:rsidRPr="001B1A3C" w14:paraId="06161CE9" w14:textId="77777777" w:rsidTr="00EC6828">
        <w:trPr>
          <w:jc w:val="center"/>
        </w:trPr>
        <w:tc>
          <w:tcPr>
            <w:tcW w:w="5949" w:type="dxa"/>
          </w:tcPr>
          <w:p w14:paraId="2A3F59C2" w14:textId="77777777" w:rsidR="005D2363" w:rsidRPr="005D2363" w:rsidRDefault="005D2363" w:rsidP="00EC6828">
            <w:pPr>
              <w:rPr>
                <w:rFonts w:ascii="Arial Narrow" w:hAnsi="Arial Narrow"/>
                <w:sz w:val="24"/>
                <w:szCs w:val="24"/>
              </w:rPr>
            </w:pPr>
            <w:r w:rsidRPr="005D2363">
              <w:rPr>
                <w:rFonts w:ascii="Arial Narrow" w:hAnsi="Arial Narrow"/>
                <w:sz w:val="24"/>
                <w:szCs w:val="24"/>
              </w:rPr>
              <w:t>9221   višak prihoda - preneseni</w:t>
            </w:r>
          </w:p>
        </w:tc>
        <w:tc>
          <w:tcPr>
            <w:tcW w:w="3113" w:type="dxa"/>
          </w:tcPr>
          <w:p w14:paraId="5B632883" w14:textId="77777777" w:rsidR="005D2363" w:rsidRPr="005D2363" w:rsidRDefault="005D2363" w:rsidP="00EC682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D2363">
              <w:rPr>
                <w:rFonts w:ascii="Arial Narrow" w:hAnsi="Arial Narrow"/>
                <w:sz w:val="24"/>
                <w:szCs w:val="24"/>
              </w:rPr>
              <w:t>85.912,12 EUR</w:t>
            </w:r>
          </w:p>
        </w:tc>
      </w:tr>
      <w:tr w:rsidR="005D2363" w:rsidRPr="001B1A3C" w14:paraId="044DC1B1" w14:textId="77777777" w:rsidTr="00EC6828">
        <w:trPr>
          <w:jc w:val="center"/>
        </w:trPr>
        <w:tc>
          <w:tcPr>
            <w:tcW w:w="5949" w:type="dxa"/>
          </w:tcPr>
          <w:p w14:paraId="195FB8AA" w14:textId="77777777" w:rsidR="005D2363" w:rsidRPr="005D2363" w:rsidRDefault="005D2363" w:rsidP="00EC6828">
            <w:pPr>
              <w:rPr>
                <w:rFonts w:ascii="Arial Narrow" w:hAnsi="Arial Narrow"/>
                <w:sz w:val="24"/>
                <w:szCs w:val="24"/>
              </w:rPr>
            </w:pPr>
            <w:r w:rsidRPr="005D2363">
              <w:rPr>
                <w:rFonts w:ascii="Arial Narrow" w:hAnsi="Arial Narrow"/>
                <w:sz w:val="24"/>
                <w:szCs w:val="24"/>
              </w:rPr>
              <w:t>92211 višak prihoda poslovanja</w:t>
            </w:r>
          </w:p>
        </w:tc>
        <w:tc>
          <w:tcPr>
            <w:tcW w:w="3113" w:type="dxa"/>
          </w:tcPr>
          <w:p w14:paraId="083C1712" w14:textId="77777777" w:rsidR="005D2363" w:rsidRPr="005D2363" w:rsidRDefault="005D2363" w:rsidP="00EC682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D2363">
              <w:rPr>
                <w:rFonts w:ascii="Arial Narrow" w:hAnsi="Arial Narrow"/>
                <w:sz w:val="24"/>
                <w:szCs w:val="24"/>
              </w:rPr>
              <w:t>1.729.834,48 EUR</w:t>
            </w:r>
          </w:p>
        </w:tc>
      </w:tr>
      <w:tr w:rsidR="005D2363" w:rsidRPr="001B1A3C" w14:paraId="0E77F282" w14:textId="77777777" w:rsidTr="00EC6828">
        <w:trPr>
          <w:jc w:val="center"/>
        </w:trPr>
        <w:tc>
          <w:tcPr>
            <w:tcW w:w="5949" w:type="dxa"/>
          </w:tcPr>
          <w:p w14:paraId="360C66F6" w14:textId="77777777" w:rsidR="005D2363" w:rsidRPr="005D2363" w:rsidRDefault="005D2363" w:rsidP="00EC6828">
            <w:pPr>
              <w:rPr>
                <w:rFonts w:ascii="Arial Narrow" w:hAnsi="Arial Narrow"/>
                <w:sz w:val="24"/>
                <w:szCs w:val="24"/>
              </w:rPr>
            </w:pPr>
            <w:r w:rsidRPr="005D2363">
              <w:rPr>
                <w:rFonts w:ascii="Arial Narrow" w:hAnsi="Arial Narrow"/>
                <w:sz w:val="24"/>
                <w:szCs w:val="24"/>
              </w:rPr>
              <w:t>92222 manjak prihoda od nefinancijske imovine</w:t>
            </w:r>
          </w:p>
        </w:tc>
        <w:tc>
          <w:tcPr>
            <w:tcW w:w="3113" w:type="dxa"/>
          </w:tcPr>
          <w:p w14:paraId="14D6C609" w14:textId="77777777" w:rsidR="005D2363" w:rsidRPr="005D2363" w:rsidRDefault="005D2363" w:rsidP="00EC682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D2363">
              <w:rPr>
                <w:rFonts w:ascii="Arial Narrow" w:hAnsi="Arial Narrow"/>
                <w:sz w:val="24"/>
                <w:szCs w:val="24"/>
              </w:rPr>
              <w:t>-395.514,23 EUR</w:t>
            </w:r>
          </w:p>
        </w:tc>
      </w:tr>
      <w:tr w:rsidR="005D2363" w:rsidRPr="001B1A3C" w14:paraId="0F0CE308" w14:textId="77777777" w:rsidTr="00EC6828">
        <w:trPr>
          <w:jc w:val="center"/>
        </w:trPr>
        <w:tc>
          <w:tcPr>
            <w:tcW w:w="5949" w:type="dxa"/>
          </w:tcPr>
          <w:p w14:paraId="2A9F1149" w14:textId="77777777" w:rsidR="005D2363" w:rsidRPr="005D2363" w:rsidRDefault="005D2363" w:rsidP="00EC6828">
            <w:pPr>
              <w:rPr>
                <w:rFonts w:ascii="Arial Narrow" w:hAnsi="Arial Narrow"/>
                <w:sz w:val="24"/>
                <w:szCs w:val="24"/>
              </w:rPr>
            </w:pPr>
            <w:r w:rsidRPr="005D2363">
              <w:rPr>
                <w:rFonts w:ascii="Arial Narrow" w:hAnsi="Arial Narrow"/>
                <w:sz w:val="24"/>
                <w:szCs w:val="24"/>
              </w:rPr>
              <w:t>UKUPAN REZULTAT (višak)</w:t>
            </w:r>
          </w:p>
        </w:tc>
        <w:tc>
          <w:tcPr>
            <w:tcW w:w="3113" w:type="dxa"/>
          </w:tcPr>
          <w:p w14:paraId="3366EFDE" w14:textId="77777777" w:rsidR="005D2363" w:rsidRPr="005D2363" w:rsidRDefault="005D2363" w:rsidP="00EC682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D2363">
              <w:rPr>
                <w:rFonts w:ascii="Arial Narrow" w:hAnsi="Arial Narrow"/>
                <w:sz w:val="24"/>
                <w:szCs w:val="24"/>
              </w:rPr>
              <w:t>1.420.232,37 EUR</w:t>
            </w:r>
          </w:p>
        </w:tc>
      </w:tr>
    </w:tbl>
    <w:p w14:paraId="7C6E530A" w14:textId="77777777" w:rsidR="005D2363" w:rsidRPr="001B1A3C" w:rsidRDefault="005D2363" w:rsidP="005D2363">
      <w:pPr>
        <w:rPr>
          <w:rFonts w:eastAsia="Times New Roman" w:cs="Times New Roman"/>
          <w:lang w:eastAsia="hr-HR"/>
        </w:rPr>
      </w:pPr>
    </w:p>
    <w:p w14:paraId="2F749C1F" w14:textId="77777777" w:rsidR="005D2363" w:rsidRPr="001B1A3C" w:rsidRDefault="005D2363" w:rsidP="005D2363">
      <w:pPr>
        <w:jc w:val="center"/>
        <w:rPr>
          <w:rFonts w:eastAsia="Times New Roman" w:cs="Times New Roman"/>
          <w:b/>
          <w:lang w:eastAsia="hr-HR"/>
        </w:rPr>
      </w:pPr>
    </w:p>
    <w:p w14:paraId="279623E9" w14:textId="77777777" w:rsidR="005D2363" w:rsidRPr="005D2363" w:rsidRDefault="005D2363" w:rsidP="005D2363">
      <w:pPr>
        <w:jc w:val="center"/>
        <w:rPr>
          <w:rFonts w:eastAsia="Times New Roman" w:cs="Times New Roman"/>
          <w:bCs/>
          <w:lang w:eastAsia="hr-HR"/>
        </w:rPr>
      </w:pPr>
      <w:r w:rsidRPr="005D2363">
        <w:rPr>
          <w:rFonts w:eastAsia="Times New Roman" w:cs="Times New Roman"/>
          <w:bCs/>
          <w:lang w:eastAsia="hr-HR"/>
        </w:rPr>
        <w:t>Članak 2.</w:t>
      </w:r>
    </w:p>
    <w:p w14:paraId="45EC6288" w14:textId="77777777" w:rsidR="005D2363" w:rsidRPr="001B1A3C" w:rsidRDefault="005D2363" w:rsidP="005D2363">
      <w:pPr>
        <w:ind w:firstLine="709"/>
        <w:jc w:val="both"/>
        <w:rPr>
          <w:rFonts w:eastAsia="Times New Roman" w:cs="Times New Roman"/>
          <w:bCs/>
          <w:lang w:eastAsia="hr-HR"/>
        </w:rPr>
      </w:pPr>
      <w:r w:rsidRPr="001B1A3C">
        <w:rPr>
          <w:rFonts w:eastAsia="Times New Roman" w:cs="Times New Roman"/>
          <w:bCs/>
          <w:lang w:eastAsia="hr-HR"/>
        </w:rPr>
        <w:t>Utvrđeni višak prihoda poslovanja na računu 92211 u iznosu od 1.729.834,48 EUR iskazan prema izvorima financiranja je slijedeći:</w:t>
      </w:r>
    </w:p>
    <w:p w14:paraId="188CE0C9" w14:textId="77777777" w:rsidR="005D2363" w:rsidRPr="001B1A3C" w:rsidRDefault="005D2363" w:rsidP="005D2363">
      <w:pPr>
        <w:jc w:val="both"/>
        <w:rPr>
          <w:rFonts w:eastAsia="Times New Roman" w:cs="Times New Roman"/>
          <w:bCs/>
          <w:lang w:eastAsia="hr-HR"/>
        </w:rPr>
      </w:pPr>
    </w:p>
    <w:tbl>
      <w:tblPr>
        <w:tblStyle w:val="Reetkatablice1"/>
        <w:tblW w:w="0" w:type="auto"/>
        <w:jc w:val="center"/>
        <w:tblLook w:val="04A0" w:firstRow="1" w:lastRow="0" w:firstColumn="1" w:lastColumn="0" w:noHBand="0" w:noVBand="1"/>
      </w:tblPr>
      <w:tblGrid>
        <w:gridCol w:w="5949"/>
        <w:gridCol w:w="3113"/>
      </w:tblGrid>
      <w:tr w:rsidR="005D2363" w:rsidRPr="001B1A3C" w14:paraId="0A5BDD23" w14:textId="77777777" w:rsidTr="00EC6828">
        <w:trPr>
          <w:jc w:val="center"/>
        </w:trPr>
        <w:tc>
          <w:tcPr>
            <w:tcW w:w="5949" w:type="dxa"/>
          </w:tcPr>
          <w:p w14:paraId="6F984FA4" w14:textId="77777777" w:rsidR="005D2363" w:rsidRPr="005D2363" w:rsidRDefault="005D2363" w:rsidP="00EC68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D2363">
              <w:rPr>
                <w:rFonts w:ascii="Arial Narrow" w:hAnsi="Arial Narrow"/>
                <w:sz w:val="24"/>
                <w:szCs w:val="24"/>
              </w:rPr>
              <w:t>Naziv izvora financiranja</w:t>
            </w:r>
          </w:p>
        </w:tc>
        <w:tc>
          <w:tcPr>
            <w:tcW w:w="3113" w:type="dxa"/>
          </w:tcPr>
          <w:p w14:paraId="41343180" w14:textId="77777777" w:rsidR="005D2363" w:rsidRPr="005D2363" w:rsidRDefault="005D2363" w:rsidP="00EC68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D2363">
              <w:rPr>
                <w:rFonts w:ascii="Arial Narrow" w:hAnsi="Arial Narrow"/>
                <w:sz w:val="24"/>
                <w:szCs w:val="24"/>
              </w:rPr>
              <w:t>Iznos</w:t>
            </w:r>
          </w:p>
        </w:tc>
      </w:tr>
      <w:tr w:rsidR="005D2363" w:rsidRPr="001B1A3C" w14:paraId="0A59F364" w14:textId="77777777" w:rsidTr="00EC6828">
        <w:trPr>
          <w:jc w:val="center"/>
        </w:trPr>
        <w:tc>
          <w:tcPr>
            <w:tcW w:w="5949" w:type="dxa"/>
          </w:tcPr>
          <w:p w14:paraId="013F2ED5" w14:textId="77777777" w:rsidR="005D2363" w:rsidRPr="001B1A3C" w:rsidRDefault="005D2363" w:rsidP="00EC6828">
            <w:pPr>
              <w:rPr>
                <w:rFonts w:ascii="Arial Narrow" w:hAnsi="Arial Narrow"/>
                <w:sz w:val="24"/>
                <w:szCs w:val="24"/>
              </w:rPr>
            </w:pPr>
            <w:r w:rsidRPr="001B1A3C">
              <w:rPr>
                <w:rFonts w:ascii="Arial Narrow" w:hAnsi="Arial Narrow"/>
                <w:sz w:val="24"/>
                <w:szCs w:val="24"/>
              </w:rPr>
              <w:t>Opći prihodi i primici</w:t>
            </w:r>
          </w:p>
        </w:tc>
        <w:tc>
          <w:tcPr>
            <w:tcW w:w="3113" w:type="dxa"/>
          </w:tcPr>
          <w:p w14:paraId="6FF44DCF" w14:textId="77777777" w:rsidR="005D2363" w:rsidRPr="001B1A3C" w:rsidRDefault="005D2363" w:rsidP="00EC682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1B1A3C">
              <w:rPr>
                <w:rFonts w:ascii="Arial Narrow" w:hAnsi="Arial Narrow"/>
                <w:sz w:val="24"/>
                <w:szCs w:val="24"/>
              </w:rPr>
              <w:t>-0,85 EUR</w:t>
            </w:r>
          </w:p>
        </w:tc>
      </w:tr>
      <w:tr w:rsidR="005D2363" w:rsidRPr="001B1A3C" w14:paraId="4D1E50F8" w14:textId="77777777" w:rsidTr="00EC6828">
        <w:trPr>
          <w:jc w:val="center"/>
        </w:trPr>
        <w:tc>
          <w:tcPr>
            <w:tcW w:w="5949" w:type="dxa"/>
          </w:tcPr>
          <w:p w14:paraId="37DB05A4" w14:textId="77777777" w:rsidR="005D2363" w:rsidRPr="001B1A3C" w:rsidRDefault="005D2363" w:rsidP="00EC6828">
            <w:pPr>
              <w:rPr>
                <w:rFonts w:ascii="Arial Narrow" w:hAnsi="Arial Narrow"/>
                <w:sz w:val="24"/>
                <w:szCs w:val="24"/>
              </w:rPr>
            </w:pPr>
            <w:r w:rsidRPr="001B1A3C">
              <w:rPr>
                <w:rFonts w:ascii="Arial Narrow" w:hAnsi="Arial Narrow"/>
                <w:sz w:val="24"/>
                <w:szCs w:val="24"/>
              </w:rPr>
              <w:t>Vlastiti prihodi</w:t>
            </w:r>
          </w:p>
        </w:tc>
        <w:tc>
          <w:tcPr>
            <w:tcW w:w="3113" w:type="dxa"/>
          </w:tcPr>
          <w:p w14:paraId="687434E6" w14:textId="77777777" w:rsidR="005D2363" w:rsidRPr="001B1A3C" w:rsidRDefault="005D2363" w:rsidP="00EC682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1B1A3C">
              <w:rPr>
                <w:rFonts w:ascii="Arial Narrow" w:hAnsi="Arial Narrow"/>
                <w:sz w:val="24"/>
                <w:szCs w:val="24"/>
              </w:rPr>
              <w:t>239.749,48 EUR</w:t>
            </w:r>
          </w:p>
        </w:tc>
      </w:tr>
      <w:tr w:rsidR="005D2363" w:rsidRPr="001B1A3C" w14:paraId="6D6D7930" w14:textId="77777777" w:rsidTr="00EC6828">
        <w:trPr>
          <w:jc w:val="center"/>
        </w:trPr>
        <w:tc>
          <w:tcPr>
            <w:tcW w:w="5949" w:type="dxa"/>
          </w:tcPr>
          <w:p w14:paraId="1F1505C6" w14:textId="77777777" w:rsidR="005D2363" w:rsidRPr="001B1A3C" w:rsidRDefault="005D2363" w:rsidP="00EC6828">
            <w:pPr>
              <w:rPr>
                <w:rFonts w:ascii="Arial Narrow" w:hAnsi="Arial Narrow"/>
                <w:sz w:val="24"/>
                <w:szCs w:val="24"/>
              </w:rPr>
            </w:pPr>
            <w:r w:rsidRPr="001B1A3C">
              <w:rPr>
                <w:rFonts w:ascii="Arial Narrow" w:hAnsi="Arial Narrow"/>
                <w:sz w:val="24"/>
                <w:szCs w:val="24"/>
              </w:rPr>
              <w:t>Ostali prihodi za posebne namjene</w:t>
            </w:r>
          </w:p>
        </w:tc>
        <w:tc>
          <w:tcPr>
            <w:tcW w:w="3113" w:type="dxa"/>
          </w:tcPr>
          <w:p w14:paraId="048B41F1" w14:textId="77777777" w:rsidR="005D2363" w:rsidRPr="001B1A3C" w:rsidRDefault="005D2363" w:rsidP="00EC682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1B1A3C">
              <w:rPr>
                <w:rFonts w:ascii="Arial Narrow" w:hAnsi="Arial Narrow"/>
                <w:sz w:val="24"/>
                <w:szCs w:val="24"/>
              </w:rPr>
              <w:t>1.248.591,48 EUR</w:t>
            </w:r>
          </w:p>
        </w:tc>
      </w:tr>
      <w:tr w:rsidR="005D2363" w:rsidRPr="001B1A3C" w14:paraId="667867D1" w14:textId="77777777" w:rsidTr="00EC6828">
        <w:trPr>
          <w:jc w:val="center"/>
        </w:trPr>
        <w:tc>
          <w:tcPr>
            <w:tcW w:w="5949" w:type="dxa"/>
          </w:tcPr>
          <w:p w14:paraId="1BCF20F3" w14:textId="77777777" w:rsidR="005D2363" w:rsidRPr="001B1A3C" w:rsidRDefault="005D2363" w:rsidP="00EC6828">
            <w:pPr>
              <w:rPr>
                <w:rFonts w:ascii="Arial Narrow" w:hAnsi="Arial Narrow"/>
                <w:sz w:val="24"/>
                <w:szCs w:val="24"/>
              </w:rPr>
            </w:pPr>
            <w:r w:rsidRPr="001B1A3C">
              <w:rPr>
                <w:rFonts w:ascii="Arial Narrow" w:hAnsi="Arial Narrow"/>
                <w:sz w:val="24"/>
                <w:szCs w:val="24"/>
              </w:rPr>
              <w:t>Pomoći</w:t>
            </w:r>
          </w:p>
        </w:tc>
        <w:tc>
          <w:tcPr>
            <w:tcW w:w="3113" w:type="dxa"/>
          </w:tcPr>
          <w:p w14:paraId="742FBD27" w14:textId="77777777" w:rsidR="005D2363" w:rsidRPr="001B1A3C" w:rsidRDefault="005D2363" w:rsidP="00EC682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1B1A3C">
              <w:rPr>
                <w:rFonts w:ascii="Arial Narrow" w:hAnsi="Arial Narrow"/>
                <w:sz w:val="24"/>
                <w:szCs w:val="24"/>
              </w:rPr>
              <w:t>242.674,20 EUR</w:t>
            </w:r>
          </w:p>
        </w:tc>
      </w:tr>
      <w:tr w:rsidR="005D2363" w:rsidRPr="001B1A3C" w14:paraId="08CCF919" w14:textId="77777777" w:rsidTr="00EC6828">
        <w:trPr>
          <w:jc w:val="center"/>
        </w:trPr>
        <w:tc>
          <w:tcPr>
            <w:tcW w:w="5949" w:type="dxa"/>
          </w:tcPr>
          <w:p w14:paraId="3433B76F" w14:textId="77777777" w:rsidR="005D2363" w:rsidRPr="001B1A3C" w:rsidRDefault="005D2363" w:rsidP="00EC6828">
            <w:pPr>
              <w:rPr>
                <w:rFonts w:ascii="Arial Narrow" w:hAnsi="Arial Narrow"/>
                <w:sz w:val="24"/>
                <w:szCs w:val="24"/>
              </w:rPr>
            </w:pPr>
            <w:r w:rsidRPr="001B1A3C">
              <w:rPr>
                <w:rFonts w:ascii="Arial Narrow" w:hAnsi="Arial Narrow"/>
                <w:sz w:val="24"/>
                <w:szCs w:val="24"/>
              </w:rPr>
              <w:t>Donacije</w:t>
            </w:r>
          </w:p>
        </w:tc>
        <w:tc>
          <w:tcPr>
            <w:tcW w:w="3113" w:type="dxa"/>
          </w:tcPr>
          <w:p w14:paraId="3F10F67D" w14:textId="77777777" w:rsidR="005D2363" w:rsidRPr="001B1A3C" w:rsidRDefault="005D2363" w:rsidP="00EC682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1B1A3C">
              <w:rPr>
                <w:rFonts w:ascii="Arial Narrow" w:hAnsi="Arial Narrow"/>
                <w:sz w:val="24"/>
                <w:szCs w:val="24"/>
              </w:rPr>
              <w:t>-1.179,83 EUR</w:t>
            </w:r>
          </w:p>
        </w:tc>
      </w:tr>
    </w:tbl>
    <w:p w14:paraId="3A7CE5D6" w14:textId="77777777" w:rsidR="005D2363" w:rsidRPr="001B1A3C" w:rsidRDefault="005D2363" w:rsidP="005D2363">
      <w:pPr>
        <w:jc w:val="both"/>
        <w:rPr>
          <w:rFonts w:eastAsia="Times New Roman" w:cs="Times New Roman"/>
          <w:bCs/>
          <w:lang w:eastAsia="hr-HR"/>
        </w:rPr>
      </w:pPr>
    </w:p>
    <w:p w14:paraId="648A0D98" w14:textId="77777777" w:rsidR="005D2363" w:rsidRPr="001B1A3C" w:rsidRDefault="005D2363" w:rsidP="005D2363">
      <w:pPr>
        <w:ind w:firstLine="709"/>
        <w:rPr>
          <w:rFonts w:eastAsia="Times New Roman" w:cs="Times New Roman"/>
          <w:bCs/>
          <w:lang w:eastAsia="hr-HR"/>
        </w:rPr>
      </w:pPr>
      <w:r w:rsidRPr="001B1A3C">
        <w:rPr>
          <w:rFonts w:eastAsia="Times New Roman" w:cs="Times New Roman"/>
          <w:bCs/>
          <w:lang w:eastAsia="hr-HR"/>
        </w:rPr>
        <w:t>Manjak prihoda od nefinancijske imovine na računu 92222 u iznosu od 395.514,23 EUR po izvorima financiranja sastoji se od:</w:t>
      </w:r>
    </w:p>
    <w:p w14:paraId="1F386BAB" w14:textId="77777777" w:rsidR="005D2363" w:rsidRPr="001B1A3C" w:rsidRDefault="005D2363" w:rsidP="005D2363">
      <w:pPr>
        <w:rPr>
          <w:rFonts w:eastAsia="Times New Roman" w:cs="Times New Roman"/>
          <w:bCs/>
          <w:lang w:eastAsia="hr-HR"/>
        </w:rPr>
      </w:pPr>
    </w:p>
    <w:tbl>
      <w:tblPr>
        <w:tblStyle w:val="Reetkatablice1"/>
        <w:tblW w:w="0" w:type="auto"/>
        <w:jc w:val="center"/>
        <w:tblLook w:val="04A0" w:firstRow="1" w:lastRow="0" w:firstColumn="1" w:lastColumn="0" w:noHBand="0" w:noVBand="1"/>
      </w:tblPr>
      <w:tblGrid>
        <w:gridCol w:w="5949"/>
        <w:gridCol w:w="3113"/>
      </w:tblGrid>
      <w:tr w:rsidR="005D2363" w:rsidRPr="001B1A3C" w14:paraId="6E0D558A" w14:textId="77777777" w:rsidTr="00EC6828">
        <w:trPr>
          <w:jc w:val="center"/>
        </w:trPr>
        <w:tc>
          <w:tcPr>
            <w:tcW w:w="5949" w:type="dxa"/>
          </w:tcPr>
          <w:p w14:paraId="528744BB" w14:textId="77777777" w:rsidR="005D2363" w:rsidRPr="005D2363" w:rsidRDefault="005D2363" w:rsidP="00EC68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D2363">
              <w:rPr>
                <w:rFonts w:ascii="Arial Narrow" w:hAnsi="Arial Narrow"/>
                <w:sz w:val="24"/>
                <w:szCs w:val="24"/>
              </w:rPr>
              <w:t>Naziv izvora financiranja</w:t>
            </w:r>
          </w:p>
        </w:tc>
        <w:tc>
          <w:tcPr>
            <w:tcW w:w="3113" w:type="dxa"/>
          </w:tcPr>
          <w:p w14:paraId="2A6489F5" w14:textId="77777777" w:rsidR="005D2363" w:rsidRPr="005D2363" w:rsidRDefault="005D2363" w:rsidP="00EC68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D2363">
              <w:rPr>
                <w:rFonts w:ascii="Arial Narrow" w:hAnsi="Arial Narrow"/>
                <w:sz w:val="24"/>
                <w:szCs w:val="24"/>
              </w:rPr>
              <w:t>Iznos</w:t>
            </w:r>
          </w:p>
        </w:tc>
      </w:tr>
      <w:tr w:rsidR="005D2363" w:rsidRPr="001B1A3C" w14:paraId="3B5D27C0" w14:textId="77777777" w:rsidTr="00EC6828">
        <w:trPr>
          <w:jc w:val="center"/>
        </w:trPr>
        <w:tc>
          <w:tcPr>
            <w:tcW w:w="5949" w:type="dxa"/>
          </w:tcPr>
          <w:p w14:paraId="109791A9" w14:textId="77777777" w:rsidR="005D2363" w:rsidRPr="001B1A3C" w:rsidRDefault="005D2363" w:rsidP="00EC6828">
            <w:pPr>
              <w:rPr>
                <w:rFonts w:ascii="Arial Narrow" w:hAnsi="Arial Narrow"/>
                <w:sz w:val="24"/>
                <w:szCs w:val="24"/>
              </w:rPr>
            </w:pPr>
            <w:r w:rsidRPr="001B1A3C">
              <w:rPr>
                <w:rFonts w:ascii="Arial Narrow" w:hAnsi="Arial Narrow"/>
                <w:sz w:val="24"/>
                <w:szCs w:val="24"/>
              </w:rPr>
              <w:t>Ostali prihodi za posebne namjene</w:t>
            </w:r>
          </w:p>
        </w:tc>
        <w:tc>
          <w:tcPr>
            <w:tcW w:w="3113" w:type="dxa"/>
          </w:tcPr>
          <w:p w14:paraId="21BBC40F" w14:textId="77777777" w:rsidR="005D2363" w:rsidRPr="001B1A3C" w:rsidRDefault="005D2363" w:rsidP="00EC682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1B1A3C">
              <w:rPr>
                <w:rFonts w:ascii="Arial Narrow" w:hAnsi="Arial Narrow"/>
                <w:sz w:val="24"/>
                <w:szCs w:val="24"/>
              </w:rPr>
              <w:t xml:space="preserve">379.469,15 EUR </w:t>
            </w:r>
          </w:p>
        </w:tc>
      </w:tr>
      <w:tr w:rsidR="005D2363" w:rsidRPr="001B1A3C" w14:paraId="1B069876" w14:textId="77777777" w:rsidTr="00EC6828">
        <w:trPr>
          <w:jc w:val="center"/>
        </w:trPr>
        <w:tc>
          <w:tcPr>
            <w:tcW w:w="5949" w:type="dxa"/>
          </w:tcPr>
          <w:p w14:paraId="7FCAC258" w14:textId="77777777" w:rsidR="005D2363" w:rsidRPr="001B1A3C" w:rsidRDefault="005D2363" w:rsidP="00EC6828">
            <w:pPr>
              <w:rPr>
                <w:rFonts w:ascii="Arial Narrow" w:hAnsi="Arial Narrow"/>
                <w:sz w:val="24"/>
                <w:szCs w:val="24"/>
              </w:rPr>
            </w:pPr>
            <w:r w:rsidRPr="001B1A3C">
              <w:rPr>
                <w:rFonts w:ascii="Arial Narrow" w:hAnsi="Arial Narrow"/>
                <w:sz w:val="24"/>
                <w:szCs w:val="24"/>
              </w:rPr>
              <w:t>Pomoći</w:t>
            </w:r>
          </w:p>
        </w:tc>
        <w:tc>
          <w:tcPr>
            <w:tcW w:w="3113" w:type="dxa"/>
          </w:tcPr>
          <w:p w14:paraId="208EA2C1" w14:textId="77777777" w:rsidR="005D2363" w:rsidRPr="001B1A3C" w:rsidRDefault="005D2363" w:rsidP="00EC682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1B1A3C">
              <w:rPr>
                <w:rFonts w:ascii="Arial Narrow" w:hAnsi="Arial Narrow"/>
                <w:sz w:val="24"/>
                <w:szCs w:val="24"/>
              </w:rPr>
              <w:t>16.045,08 EUR</w:t>
            </w:r>
          </w:p>
        </w:tc>
      </w:tr>
    </w:tbl>
    <w:p w14:paraId="6713B23E" w14:textId="77777777" w:rsidR="005D2363" w:rsidRPr="001B1A3C" w:rsidRDefault="005D2363" w:rsidP="005D2363">
      <w:pPr>
        <w:rPr>
          <w:rFonts w:eastAsia="Times New Roman" w:cs="Times New Roman"/>
          <w:b/>
          <w:lang w:eastAsia="hr-HR"/>
        </w:rPr>
      </w:pPr>
    </w:p>
    <w:p w14:paraId="79A9EA62" w14:textId="77777777" w:rsidR="005D2363" w:rsidRPr="001B1A3C" w:rsidRDefault="005D2363" w:rsidP="005D2363">
      <w:pPr>
        <w:rPr>
          <w:rFonts w:eastAsia="Times New Roman" w:cs="Times New Roman"/>
          <w:b/>
          <w:lang w:eastAsia="hr-HR"/>
        </w:rPr>
      </w:pPr>
    </w:p>
    <w:p w14:paraId="0691A718" w14:textId="77777777" w:rsidR="005D2363" w:rsidRPr="005D2363" w:rsidRDefault="005D2363" w:rsidP="005D2363">
      <w:pPr>
        <w:jc w:val="center"/>
        <w:rPr>
          <w:rFonts w:eastAsia="Times New Roman" w:cs="Times New Roman"/>
          <w:bCs/>
          <w:lang w:eastAsia="hr-HR"/>
        </w:rPr>
      </w:pPr>
      <w:r w:rsidRPr="005D2363">
        <w:rPr>
          <w:rFonts w:eastAsia="Times New Roman" w:cs="Times New Roman"/>
          <w:bCs/>
          <w:lang w:eastAsia="hr-HR"/>
        </w:rPr>
        <w:t>Članak 3.</w:t>
      </w:r>
    </w:p>
    <w:p w14:paraId="1CC3F001" w14:textId="77777777" w:rsidR="005D2363" w:rsidRPr="005D2363" w:rsidRDefault="005D2363" w:rsidP="005D2363">
      <w:pPr>
        <w:ind w:firstLine="709"/>
        <w:jc w:val="both"/>
        <w:rPr>
          <w:rFonts w:eastAsia="Times New Roman" w:cs="Times New Roman"/>
          <w:bCs/>
          <w:lang w:eastAsia="hr-HR"/>
        </w:rPr>
      </w:pPr>
      <w:r w:rsidRPr="005D2363">
        <w:rPr>
          <w:rFonts w:eastAsia="Times New Roman" w:cs="Times New Roman"/>
          <w:bCs/>
          <w:lang w:eastAsia="hr-HR"/>
        </w:rPr>
        <w:t>Višak prihoda poslovanja će se koristiti za pokriće manjka od nefinancijske imovine.</w:t>
      </w:r>
    </w:p>
    <w:p w14:paraId="23DB1741" w14:textId="77777777" w:rsidR="005D2363" w:rsidRPr="005D2363" w:rsidRDefault="005D2363" w:rsidP="005D2363">
      <w:pPr>
        <w:jc w:val="both"/>
        <w:rPr>
          <w:rFonts w:eastAsia="Times New Roman" w:cs="Times New Roman"/>
          <w:bCs/>
          <w:lang w:eastAsia="hr-HR"/>
        </w:rPr>
      </w:pPr>
    </w:p>
    <w:p w14:paraId="2717D7A1" w14:textId="77777777" w:rsidR="005D2363" w:rsidRPr="005D2363" w:rsidRDefault="005D2363" w:rsidP="005D2363">
      <w:pPr>
        <w:ind w:firstLine="709"/>
        <w:jc w:val="both"/>
        <w:rPr>
          <w:rFonts w:eastAsia="Times New Roman" w:cs="Times New Roman"/>
          <w:bCs/>
          <w:lang w:eastAsia="hr-HR"/>
        </w:rPr>
      </w:pPr>
      <w:r w:rsidRPr="005D2363">
        <w:rPr>
          <w:rFonts w:eastAsia="Times New Roman" w:cs="Times New Roman"/>
          <w:bCs/>
          <w:lang w:eastAsia="hr-HR"/>
        </w:rPr>
        <w:t>3.1. Višak prihoda poslovanja iz izvora namjenskih prihoda (43) koristi će se za pokriće manjka od nefinancijske imovine u iznosu od 379.469,15 EUR.</w:t>
      </w:r>
    </w:p>
    <w:p w14:paraId="58B80C1C" w14:textId="77777777" w:rsidR="005D2363" w:rsidRPr="005D2363" w:rsidRDefault="005D2363" w:rsidP="005D2363">
      <w:pPr>
        <w:jc w:val="both"/>
        <w:rPr>
          <w:rFonts w:eastAsia="Times New Roman" w:cs="Times New Roman"/>
          <w:bCs/>
          <w:lang w:eastAsia="hr-HR"/>
        </w:rPr>
      </w:pPr>
    </w:p>
    <w:p w14:paraId="27B57919" w14:textId="77777777" w:rsidR="005D2363" w:rsidRPr="005D2363" w:rsidRDefault="005D2363" w:rsidP="005D2363">
      <w:pPr>
        <w:ind w:firstLine="709"/>
        <w:jc w:val="both"/>
        <w:rPr>
          <w:rFonts w:eastAsia="Times New Roman" w:cs="Times New Roman"/>
          <w:bCs/>
          <w:lang w:eastAsia="hr-HR"/>
        </w:rPr>
      </w:pPr>
      <w:r w:rsidRPr="005D2363">
        <w:rPr>
          <w:rFonts w:eastAsia="Times New Roman" w:cs="Times New Roman"/>
          <w:bCs/>
          <w:lang w:eastAsia="hr-HR"/>
        </w:rPr>
        <w:t>3.2. Manjak od nefinancijske imovine iz izvora pomoći (52) u iznosu od 16.045,08 EUR pokrit će se viškom prihoda poslovanja iz izvora 52.</w:t>
      </w:r>
    </w:p>
    <w:p w14:paraId="77F36F46" w14:textId="77777777" w:rsidR="005D2363" w:rsidRPr="005D2363" w:rsidRDefault="005D2363" w:rsidP="005D2363">
      <w:pPr>
        <w:jc w:val="both"/>
        <w:rPr>
          <w:rFonts w:eastAsia="Times New Roman" w:cs="Times New Roman"/>
          <w:bCs/>
          <w:highlight w:val="yellow"/>
          <w:lang w:eastAsia="hr-HR"/>
        </w:rPr>
      </w:pPr>
    </w:p>
    <w:p w14:paraId="5100BD4D" w14:textId="77777777" w:rsidR="005D2363" w:rsidRPr="005D2363" w:rsidRDefault="005D2363" w:rsidP="005D2363">
      <w:pPr>
        <w:jc w:val="center"/>
        <w:rPr>
          <w:rFonts w:eastAsia="Times New Roman" w:cs="Times New Roman"/>
          <w:bCs/>
          <w:lang w:eastAsia="hr-HR"/>
        </w:rPr>
      </w:pPr>
      <w:r w:rsidRPr="005D2363">
        <w:rPr>
          <w:rFonts w:eastAsia="Times New Roman" w:cs="Times New Roman"/>
          <w:bCs/>
          <w:lang w:eastAsia="hr-HR"/>
        </w:rPr>
        <w:t>Članak 4.</w:t>
      </w:r>
    </w:p>
    <w:p w14:paraId="246B09F7" w14:textId="77777777" w:rsidR="005D2363" w:rsidRPr="005D2363" w:rsidRDefault="005D2363" w:rsidP="005D2363">
      <w:pPr>
        <w:ind w:left="709"/>
        <w:jc w:val="both"/>
        <w:rPr>
          <w:rFonts w:eastAsia="Times New Roman" w:cs="Times New Roman"/>
          <w:bCs/>
          <w:lang w:eastAsia="hr-HR"/>
        </w:rPr>
      </w:pPr>
      <w:r w:rsidRPr="005D2363">
        <w:rPr>
          <w:rFonts w:eastAsia="Times New Roman" w:cs="Times New Roman"/>
          <w:bCs/>
          <w:lang w:eastAsia="hr-HR"/>
        </w:rPr>
        <w:t>Nakon provedenih knjiženja utvrđuje se sljedeća struktura rezultata poslovanja u iznosu od 1.420.232,37 EUR, čija struktura po izvorima financiranja je slijedeća:</w:t>
      </w:r>
    </w:p>
    <w:p w14:paraId="396A1E26" w14:textId="77777777" w:rsidR="005D2363" w:rsidRPr="005D2363" w:rsidRDefault="005D2363" w:rsidP="005D2363">
      <w:pPr>
        <w:jc w:val="both"/>
        <w:rPr>
          <w:rFonts w:eastAsia="Times New Roman" w:cs="Times New Roman"/>
          <w:bCs/>
          <w:lang w:eastAsia="hr-HR"/>
        </w:rPr>
      </w:pPr>
    </w:p>
    <w:tbl>
      <w:tblPr>
        <w:tblStyle w:val="Reetkatablice1"/>
        <w:tblW w:w="0" w:type="auto"/>
        <w:jc w:val="center"/>
        <w:tblLook w:val="04A0" w:firstRow="1" w:lastRow="0" w:firstColumn="1" w:lastColumn="0" w:noHBand="0" w:noVBand="1"/>
      </w:tblPr>
      <w:tblGrid>
        <w:gridCol w:w="4833"/>
        <w:gridCol w:w="1997"/>
      </w:tblGrid>
      <w:tr w:rsidR="005D2363" w:rsidRPr="005D2363" w14:paraId="74017C7C" w14:textId="77777777" w:rsidTr="00EC6828">
        <w:trPr>
          <w:jc w:val="center"/>
        </w:trPr>
        <w:tc>
          <w:tcPr>
            <w:tcW w:w="4833" w:type="dxa"/>
          </w:tcPr>
          <w:p w14:paraId="37137458" w14:textId="77777777" w:rsidR="005D2363" w:rsidRPr="005D2363" w:rsidRDefault="005D2363" w:rsidP="00EC682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5D2363">
              <w:rPr>
                <w:rFonts w:ascii="Arial Narrow" w:hAnsi="Arial Narrow"/>
                <w:bCs/>
                <w:sz w:val="24"/>
                <w:szCs w:val="24"/>
              </w:rPr>
              <w:t>Naziv izvora financiranja</w:t>
            </w:r>
          </w:p>
        </w:tc>
        <w:tc>
          <w:tcPr>
            <w:tcW w:w="1997" w:type="dxa"/>
          </w:tcPr>
          <w:p w14:paraId="006313F6" w14:textId="77777777" w:rsidR="005D2363" w:rsidRPr="005D2363" w:rsidRDefault="005D2363" w:rsidP="00EC6828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5D2363">
              <w:rPr>
                <w:rFonts w:ascii="Arial Narrow" w:hAnsi="Arial Narrow"/>
                <w:bCs/>
                <w:sz w:val="24"/>
                <w:szCs w:val="24"/>
              </w:rPr>
              <w:t>Iznos</w:t>
            </w:r>
          </w:p>
        </w:tc>
      </w:tr>
      <w:tr w:rsidR="005D2363" w:rsidRPr="001B1A3C" w14:paraId="7580A6A2" w14:textId="77777777" w:rsidTr="00EC6828">
        <w:trPr>
          <w:jc w:val="center"/>
        </w:trPr>
        <w:tc>
          <w:tcPr>
            <w:tcW w:w="4833" w:type="dxa"/>
          </w:tcPr>
          <w:p w14:paraId="7811A31F" w14:textId="77777777" w:rsidR="005D2363" w:rsidRPr="001B1A3C" w:rsidRDefault="005D2363" w:rsidP="00EC6828">
            <w:pPr>
              <w:rPr>
                <w:rFonts w:ascii="Arial Narrow" w:hAnsi="Arial Narrow"/>
                <w:sz w:val="24"/>
                <w:szCs w:val="24"/>
              </w:rPr>
            </w:pPr>
            <w:r w:rsidRPr="001B1A3C">
              <w:rPr>
                <w:rFonts w:ascii="Arial Narrow" w:hAnsi="Arial Narrow"/>
                <w:sz w:val="24"/>
                <w:szCs w:val="24"/>
              </w:rPr>
              <w:t>Opći prihodi i primici</w:t>
            </w:r>
          </w:p>
        </w:tc>
        <w:tc>
          <w:tcPr>
            <w:tcW w:w="1997" w:type="dxa"/>
          </w:tcPr>
          <w:p w14:paraId="57ABD113" w14:textId="77777777" w:rsidR="005D2363" w:rsidRPr="001B1A3C" w:rsidRDefault="005D2363" w:rsidP="00EC682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1B1A3C">
              <w:rPr>
                <w:rFonts w:ascii="Arial Narrow" w:hAnsi="Arial Narrow"/>
                <w:sz w:val="24"/>
                <w:szCs w:val="24"/>
              </w:rPr>
              <w:t>-0,85 EUR</w:t>
            </w:r>
          </w:p>
        </w:tc>
      </w:tr>
      <w:tr w:rsidR="005D2363" w:rsidRPr="001B1A3C" w14:paraId="5F895CB5" w14:textId="77777777" w:rsidTr="00EC6828">
        <w:trPr>
          <w:jc w:val="center"/>
        </w:trPr>
        <w:tc>
          <w:tcPr>
            <w:tcW w:w="4833" w:type="dxa"/>
          </w:tcPr>
          <w:p w14:paraId="638581CC" w14:textId="77777777" w:rsidR="005D2363" w:rsidRPr="001B1A3C" w:rsidRDefault="005D2363" w:rsidP="00EC6828">
            <w:pPr>
              <w:rPr>
                <w:rFonts w:ascii="Arial Narrow" w:hAnsi="Arial Narrow"/>
                <w:sz w:val="24"/>
                <w:szCs w:val="24"/>
              </w:rPr>
            </w:pPr>
            <w:r w:rsidRPr="001B1A3C">
              <w:rPr>
                <w:rFonts w:ascii="Arial Narrow" w:hAnsi="Arial Narrow"/>
                <w:sz w:val="24"/>
                <w:szCs w:val="24"/>
              </w:rPr>
              <w:t>Vlastiti prihodi</w:t>
            </w:r>
          </w:p>
        </w:tc>
        <w:tc>
          <w:tcPr>
            <w:tcW w:w="1997" w:type="dxa"/>
          </w:tcPr>
          <w:p w14:paraId="13D14D26" w14:textId="77777777" w:rsidR="005D2363" w:rsidRPr="001B1A3C" w:rsidRDefault="005D2363" w:rsidP="00EC682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1B1A3C">
              <w:rPr>
                <w:rFonts w:ascii="Arial Narrow" w:hAnsi="Arial Narrow"/>
                <w:sz w:val="24"/>
                <w:szCs w:val="24"/>
              </w:rPr>
              <w:t>239.749,48 EUR</w:t>
            </w:r>
          </w:p>
        </w:tc>
      </w:tr>
      <w:tr w:rsidR="005D2363" w:rsidRPr="001B1A3C" w14:paraId="5599BEBF" w14:textId="77777777" w:rsidTr="00EC6828">
        <w:trPr>
          <w:jc w:val="center"/>
        </w:trPr>
        <w:tc>
          <w:tcPr>
            <w:tcW w:w="4833" w:type="dxa"/>
          </w:tcPr>
          <w:p w14:paraId="33B6648C" w14:textId="77777777" w:rsidR="005D2363" w:rsidRPr="001B1A3C" w:rsidRDefault="005D2363" w:rsidP="00EC6828">
            <w:pPr>
              <w:rPr>
                <w:rFonts w:ascii="Arial Narrow" w:hAnsi="Arial Narrow"/>
                <w:sz w:val="24"/>
                <w:szCs w:val="24"/>
              </w:rPr>
            </w:pPr>
            <w:r w:rsidRPr="001B1A3C">
              <w:rPr>
                <w:rFonts w:ascii="Arial Narrow" w:hAnsi="Arial Narrow"/>
                <w:sz w:val="24"/>
                <w:szCs w:val="24"/>
              </w:rPr>
              <w:t>Ostali prihodi za posebne namjene</w:t>
            </w:r>
          </w:p>
        </w:tc>
        <w:tc>
          <w:tcPr>
            <w:tcW w:w="1997" w:type="dxa"/>
          </w:tcPr>
          <w:p w14:paraId="773C0BB3" w14:textId="77777777" w:rsidR="005D2363" w:rsidRPr="001B1A3C" w:rsidRDefault="005D2363" w:rsidP="00EC682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1B1A3C">
              <w:rPr>
                <w:rFonts w:ascii="Arial Narrow" w:hAnsi="Arial Narrow"/>
                <w:sz w:val="24"/>
                <w:szCs w:val="24"/>
              </w:rPr>
              <w:t>955.034,45 EUR</w:t>
            </w:r>
          </w:p>
        </w:tc>
      </w:tr>
      <w:tr w:rsidR="005D2363" w:rsidRPr="001B1A3C" w14:paraId="4DD263EC" w14:textId="77777777" w:rsidTr="00EC6828">
        <w:trPr>
          <w:jc w:val="center"/>
        </w:trPr>
        <w:tc>
          <w:tcPr>
            <w:tcW w:w="4833" w:type="dxa"/>
          </w:tcPr>
          <w:p w14:paraId="063794CF" w14:textId="77777777" w:rsidR="005D2363" w:rsidRPr="001B1A3C" w:rsidRDefault="005D2363" w:rsidP="00EC6828">
            <w:pPr>
              <w:rPr>
                <w:rFonts w:ascii="Arial Narrow" w:hAnsi="Arial Narrow"/>
                <w:sz w:val="24"/>
                <w:szCs w:val="24"/>
              </w:rPr>
            </w:pPr>
            <w:r w:rsidRPr="001B1A3C">
              <w:rPr>
                <w:rFonts w:ascii="Arial Narrow" w:hAnsi="Arial Narrow"/>
                <w:sz w:val="24"/>
                <w:szCs w:val="24"/>
              </w:rPr>
              <w:t>Pomoći</w:t>
            </w:r>
          </w:p>
        </w:tc>
        <w:tc>
          <w:tcPr>
            <w:tcW w:w="1997" w:type="dxa"/>
          </w:tcPr>
          <w:p w14:paraId="1D548080" w14:textId="77777777" w:rsidR="005D2363" w:rsidRPr="001B1A3C" w:rsidRDefault="005D2363" w:rsidP="00EC682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1B1A3C">
              <w:rPr>
                <w:rFonts w:ascii="Arial Narrow" w:hAnsi="Arial Narrow"/>
                <w:sz w:val="24"/>
                <w:szCs w:val="24"/>
              </w:rPr>
              <w:t>226.629,12 EUR</w:t>
            </w:r>
          </w:p>
        </w:tc>
      </w:tr>
      <w:tr w:rsidR="005D2363" w:rsidRPr="001B1A3C" w14:paraId="06A29AC2" w14:textId="77777777" w:rsidTr="00EC6828">
        <w:trPr>
          <w:jc w:val="center"/>
        </w:trPr>
        <w:tc>
          <w:tcPr>
            <w:tcW w:w="4833" w:type="dxa"/>
          </w:tcPr>
          <w:p w14:paraId="1B504222" w14:textId="77777777" w:rsidR="005D2363" w:rsidRPr="001B1A3C" w:rsidRDefault="005D2363" w:rsidP="00EC6828">
            <w:pPr>
              <w:rPr>
                <w:rFonts w:ascii="Arial Narrow" w:hAnsi="Arial Narrow"/>
                <w:sz w:val="24"/>
                <w:szCs w:val="24"/>
              </w:rPr>
            </w:pPr>
            <w:r w:rsidRPr="001B1A3C">
              <w:rPr>
                <w:rFonts w:ascii="Arial Narrow" w:hAnsi="Arial Narrow"/>
                <w:sz w:val="24"/>
                <w:szCs w:val="24"/>
              </w:rPr>
              <w:t>Donacije</w:t>
            </w:r>
          </w:p>
        </w:tc>
        <w:tc>
          <w:tcPr>
            <w:tcW w:w="1997" w:type="dxa"/>
          </w:tcPr>
          <w:p w14:paraId="7105CD51" w14:textId="77777777" w:rsidR="005D2363" w:rsidRPr="001B1A3C" w:rsidRDefault="005D2363" w:rsidP="00EC682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1B1A3C">
              <w:rPr>
                <w:rFonts w:ascii="Arial Narrow" w:hAnsi="Arial Narrow"/>
                <w:sz w:val="24"/>
                <w:szCs w:val="24"/>
              </w:rPr>
              <w:t>-1.179,83 EUR</w:t>
            </w:r>
          </w:p>
        </w:tc>
      </w:tr>
    </w:tbl>
    <w:p w14:paraId="2717C18C" w14:textId="77777777" w:rsidR="005D2363" w:rsidRPr="001B1A3C" w:rsidRDefault="005D2363" w:rsidP="005D2363">
      <w:pPr>
        <w:contextualSpacing/>
        <w:jc w:val="both"/>
        <w:rPr>
          <w:rFonts w:eastAsia="Times New Roman" w:cs="Times New Roman"/>
          <w:lang w:eastAsia="hr-HR"/>
        </w:rPr>
      </w:pPr>
    </w:p>
    <w:p w14:paraId="5568CCC2" w14:textId="77777777" w:rsidR="005D2363" w:rsidRPr="005D2363" w:rsidRDefault="005D2363" w:rsidP="005D2363">
      <w:pPr>
        <w:jc w:val="center"/>
        <w:rPr>
          <w:rFonts w:eastAsia="Times New Roman" w:cs="Times New Roman"/>
          <w:bCs/>
          <w:lang w:eastAsia="hr-HR"/>
        </w:rPr>
      </w:pPr>
      <w:r w:rsidRPr="005D2363">
        <w:rPr>
          <w:rFonts w:eastAsia="Times New Roman" w:cs="Times New Roman"/>
          <w:bCs/>
          <w:lang w:eastAsia="hr-HR"/>
        </w:rPr>
        <w:t>Članak 5.</w:t>
      </w:r>
    </w:p>
    <w:p w14:paraId="30841175" w14:textId="77777777" w:rsidR="005D2363" w:rsidRPr="001B1A3C" w:rsidRDefault="005D2363" w:rsidP="005D2363">
      <w:pPr>
        <w:ind w:firstLine="709"/>
        <w:jc w:val="both"/>
        <w:rPr>
          <w:rFonts w:eastAsia="Times New Roman" w:cs="Times New Roman"/>
          <w:lang w:eastAsia="hr-HR"/>
        </w:rPr>
      </w:pPr>
      <w:r w:rsidRPr="001B1A3C">
        <w:rPr>
          <w:rFonts w:eastAsia="Times New Roman" w:cs="Times New Roman"/>
          <w:lang w:eastAsia="hr-HR"/>
        </w:rPr>
        <w:t>Sukladno čl. 4. ove Odluke ukupan rezultat poslovanje raspoređuje se u prijedlog I. izmjene i dopune Financijskog plana za 2026. godinu na slijedeći način:</w:t>
      </w:r>
    </w:p>
    <w:p w14:paraId="559E8D52" w14:textId="77777777" w:rsidR="005D2363" w:rsidRPr="001B1A3C" w:rsidRDefault="005D2363" w:rsidP="005D2363">
      <w:pPr>
        <w:numPr>
          <w:ilvl w:val="0"/>
          <w:numId w:val="21"/>
        </w:numPr>
        <w:spacing w:line="276" w:lineRule="auto"/>
        <w:ind w:hanging="11"/>
        <w:contextualSpacing/>
        <w:jc w:val="both"/>
        <w:rPr>
          <w:rFonts w:eastAsia="Times New Roman" w:cs="Times New Roman"/>
          <w:lang w:eastAsia="hr-HR"/>
        </w:rPr>
      </w:pPr>
      <w:r w:rsidRPr="001B1A3C">
        <w:rPr>
          <w:rFonts w:eastAsia="Times New Roman" w:cs="Times New Roman"/>
          <w:lang w:eastAsia="hr-HR"/>
        </w:rPr>
        <w:t>Višak prihoda poslovanja iz izvora namjenskih prihoda u iznosu od 955.034,45</w:t>
      </w:r>
      <w:r w:rsidRPr="001B1A3C">
        <w:rPr>
          <w:rFonts w:eastAsia="Calibri" w:cs="Times New Roman"/>
        </w:rPr>
        <w:t xml:space="preserve"> </w:t>
      </w:r>
      <w:r w:rsidRPr="001B1A3C">
        <w:rPr>
          <w:rFonts w:eastAsia="Times New Roman" w:cs="Times New Roman"/>
          <w:lang w:eastAsia="hr-HR"/>
        </w:rPr>
        <w:t>EUR koristit će se za pokriće rashoda poslovanja u 2026. godini.</w:t>
      </w:r>
    </w:p>
    <w:p w14:paraId="3EA05822" w14:textId="77777777" w:rsidR="005D2363" w:rsidRPr="001B1A3C" w:rsidRDefault="005D2363" w:rsidP="005D2363">
      <w:pPr>
        <w:numPr>
          <w:ilvl w:val="0"/>
          <w:numId w:val="21"/>
        </w:numPr>
        <w:spacing w:line="276" w:lineRule="auto"/>
        <w:ind w:hanging="11"/>
        <w:contextualSpacing/>
        <w:jc w:val="both"/>
        <w:rPr>
          <w:rFonts w:eastAsia="Times New Roman" w:cs="Times New Roman"/>
          <w:lang w:eastAsia="hr-HR"/>
        </w:rPr>
      </w:pPr>
      <w:r w:rsidRPr="001B1A3C">
        <w:rPr>
          <w:rFonts w:eastAsia="Times New Roman" w:cs="Times New Roman"/>
          <w:lang w:eastAsia="hr-HR"/>
        </w:rPr>
        <w:t>Višak prihoda poslovanja u iznosu 226.629,12</w:t>
      </w:r>
      <w:r w:rsidRPr="001B1A3C">
        <w:rPr>
          <w:rFonts w:eastAsia="Calibri" w:cs="Times New Roman"/>
        </w:rPr>
        <w:t xml:space="preserve"> </w:t>
      </w:r>
      <w:r w:rsidRPr="001B1A3C">
        <w:rPr>
          <w:rFonts w:eastAsia="Times New Roman" w:cs="Times New Roman"/>
          <w:lang w:eastAsia="hr-HR"/>
        </w:rPr>
        <w:t xml:space="preserve">EUR iz izvora pomoći koristit će se za daljnje provođenje projekata i rashoda poslovanja. </w:t>
      </w:r>
    </w:p>
    <w:p w14:paraId="2861E5EC" w14:textId="77777777" w:rsidR="005D2363" w:rsidRDefault="005D2363" w:rsidP="005D2363">
      <w:pPr>
        <w:numPr>
          <w:ilvl w:val="0"/>
          <w:numId w:val="21"/>
        </w:numPr>
        <w:spacing w:line="276" w:lineRule="auto"/>
        <w:ind w:hanging="11"/>
        <w:contextualSpacing/>
        <w:jc w:val="both"/>
        <w:rPr>
          <w:rFonts w:eastAsia="Times New Roman" w:cs="Times New Roman"/>
          <w:lang w:eastAsia="hr-HR"/>
        </w:rPr>
      </w:pPr>
      <w:r w:rsidRPr="001B1A3C">
        <w:rPr>
          <w:rFonts w:eastAsia="Times New Roman" w:cs="Times New Roman"/>
          <w:lang w:eastAsia="hr-HR"/>
        </w:rPr>
        <w:t>Višak prihoda poslovanja iz vlastitih izvora koristit će se za pokriće rashoda prema Pravilniku o načinu korištenja vlastitih prihoda ostvarenih od obavljanja osnovne i drugih djelatnosti na tržištu.</w:t>
      </w:r>
    </w:p>
    <w:p w14:paraId="4EBE52D8" w14:textId="77777777" w:rsidR="005D2363" w:rsidRDefault="005D2363" w:rsidP="005D2363">
      <w:pPr>
        <w:ind w:left="720"/>
        <w:contextualSpacing/>
        <w:jc w:val="both"/>
        <w:rPr>
          <w:rFonts w:eastAsia="Times New Roman" w:cs="Times New Roman"/>
          <w:lang w:eastAsia="hr-HR"/>
        </w:rPr>
      </w:pPr>
    </w:p>
    <w:p w14:paraId="1502D54E" w14:textId="77777777" w:rsidR="005D2363" w:rsidRDefault="005D2363" w:rsidP="008967D0">
      <w:pPr>
        <w:jc w:val="both"/>
        <w:rPr>
          <w:rFonts w:eastAsia="Batang" w:cs="Comic Sans MS"/>
          <w:color w:val="EE0000"/>
          <w:lang w:eastAsia="ko-KR"/>
          <w14:ligatures w14:val="none"/>
        </w:rPr>
      </w:pPr>
    </w:p>
    <w:p w14:paraId="16141021" w14:textId="77777777" w:rsidR="005D2363" w:rsidRDefault="005D2363" w:rsidP="008967D0">
      <w:pPr>
        <w:jc w:val="both"/>
        <w:rPr>
          <w:rFonts w:eastAsia="Batang" w:cs="Comic Sans MS"/>
          <w:color w:val="EE0000"/>
          <w:lang w:eastAsia="ko-KR"/>
          <w14:ligatures w14:val="none"/>
        </w:rPr>
      </w:pPr>
    </w:p>
    <w:p w14:paraId="2764C793" w14:textId="77777777" w:rsidR="005D2363" w:rsidRDefault="005D2363" w:rsidP="008967D0">
      <w:pPr>
        <w:jc w:val="both"/>
        <w:rPr>
          <w:rFonts w:eastAsia="Batang" w:cs="Comic Sans MS"/>
          <w:color w:val="EE0000"/>
          <w:lang w:eastAsia="ko-KR"/>
          <w14:ligatures w14:val="none"/>
        </w:rPr>
      </w:pPr>
    </w:p>
    <w:p w14:paraId="6D36D19D" w14:textId="7E0B387B" w:rsidR="005D2363" w:rsidRPr="005D2363" w:rsidRDefault="005D2363" w:rsidP="008967D0">
      <w:pPr>
        <w:jc w:val="both"/>
        <w:rPr>
          <w:rFonts w:eastAsia="Batang" w:cs="Comic Sans MS"/>
          <w:b/>
          <w:bCs/>
          <w:color w:val="EE0000"/>
          <w:lang w:eastAsia="ko-KR"/>
          <w14:ligatures w14:val="none"/>
        </w:rPr>
      </w:pPr>
      <w:r w:rsidRPr="005D2363">
        <w:rPr>
          <w:rFonts w:eastAsia="Batang" w:cs="Comic Sans MS"/>
          <w:b/>
          <w:bCs/>
          <w:lang w:eastAsia="ko-KR"/>
          <w14:ligatures w14:val="none"/>
        </w:rPr>
        <w:t>Ad 14)</w:t>
      </w:r>
      <w:r w:rsidRPr="005D2363">
        <w:rPr>
          <w:rFonts w:eastAsia="Batang" w:cs="Comic Sans MS"/>
          <w:b/>
          <w:bCs/>
          <w:lang w:eastAsia="ko-KR"/>
          <w14:ligatures w14:val="none"/>
        </w:rPr>
        <w:tab/>
        <w:t>Dogovor datuma sljedeće sjednice</w:t>
      </w:r>
    </w:p>
    <w:p w14:paraId="5F11670A" w14:textId="77777777" w:rsidR="005D2363" w:rsidRPr="00F61355" w:rsidRDefault="005D2363" w:rsidP="008967D0">
      <w:pPr>
        <w:jc w:val="both"/>
        <w:rPr>
          <w:rFonts w:eastAsia="Batang" w:cs="Comic Sans MS"/>
          <w:color w:val="EE0000"/>
          <w:lang w:eastAsia="ko-KR"/>
          <w14:ligatures w14:val="none"/>
        </w:rPr>
      </w:pPr>
    </w:p>
    <w:p w14:paraId="66C839EE" w14:textId="482C9BB5" w:rsidR="008967D0" w:rsidRPr="00EE512D" w:rsidRDefault="008967D0" w:rsidP="008967D0">
      <w:pPr>
        <w:suppressAutoHyphens/>
        <w:ind w:firstLine="708"/>
        <w:contextualSpacing/>
        <w:jc w:val="both"/>
        <w:rPr>
          <w:rFonts w:eastAsia="Times New Roman" w:cs="Times New Roman"/>
          <w:lang w:eastAsia="hr-HR"/>
          <w14:ligatures w14:val="none"/>
        </w:rPr>
      </w:pPr>
      <w:r w:rsidRPr="00EE512D">
        <w:rPr>
          <w:rFonts w:eastAsia="Times New Roman" w:cs="Times New Roman"/>
          <w:lang w:eastAsia="hr-HR"/>
          <w14:ligatures w14:val="none"/>
        </w:rPr>
        <w:t>Sljedeće sjednice Upravnog vijeća zakazana je za 2</w:t>
      </w:r>
      <w:r w:rsidR="00EE512D" w:rsidRPr="00EE512D">
        <w:rPr>
          <w:rFonts w:eastAsia="Times New Roman" w:cs="Times New Roman"/>
          <w:lang w:eastAsia="hr-HR"/>
          <w14:ligatures w14:val="none"/>
        </w:rPr>
        <w:t>4</w:t>
      </w:r>
      <w:r w:rsidRPr="00EE512D">
        <w:rPr>
          <w:rFonts w:eastAsia="Times New Roman" w:cs="Times New Roman"/>
          <w:lang w:eastAsia="hr-HR"/>
          <w14:ligatures w14:val="none"/>
        </w:rPr>
        <w:t xml:space="preserve">. </w:t>
      </w:r>
      <w:r w:rsidR="00EE512D" w:rsidRPr="00EE512D">
        <w:rPr>
          <w:rFonts w:eastAsia="Times New Roman" w:cs="Times New Roman"/>
          <w:lang w:eastAsia="hr-HR"/>
          <w14:ligatures w14:val="none"/>
        </w:rPr>
        <w:t>lipnj</w:t>
      </w:r>
      <w:r w:rsidRPr="00EE512D">
        <w:rPr>
          <w:rFonts w:eastAsia="Times New Roman" w:cs="Times New Roman"/>
          <w:lang w:eastAsia="hr-HR"/>
          <w14:ligatures w14:val="none"/>
        </w:rPr>
        <w:t xml:space="preserve">a 2026. godine u </w:t>
      </w:r>
      <w:r w:rsidR="00EE512D" w:rsidRPr="00EE512D">
        <w:rPr>
          <w:rFonts w:eastAsia="Times New Roman" w:cs="Times New Roman"/>
          <w:lang w:eastAsia="hr-HR"/>
          <w14:ligatures w14:val="none"/>
        </w:rPr>
        <w:t>9,0</w:t>
      </w:r>
      <w:r w:rsidRPr="00EE512D">
        <w:rPr>
          <w:rFonts w:eastAsia="Times New Roman" w:cs="Times New Roman"/>
          <w:lang w:eastAsia="hr-HR"/>
          <w14:ligatures w14:val="none"/>
        </w:rPr>
        <w:t>0 sati.</w:t>
      </w:r>
    </w:p>
    <w:p w14:paraId="2A63594C" w14:textId="77777777" w:rsidR="008967D0" w:rsidRPr="00F61355" w:rsidRDefault="008967D0" w:rsidP="008967D0">
      <w:pPr>
        <w:jc w:val="both"/>
        <w:textAlignment w:val="baseline"/>
        <w:rPr>
          <w:rFonts w:eastAsia="Times New Roman" w:cs="Times New Roman"/>
          <w:color w:val="EE0000"/>
          <w:lang w:eastAsia="hr-HR"/>
          <w14:ligatures w14:val="none"/>
        </w:rPr>
      </w:pPr>
    </w:p>
    <w:p w14:paraId="4065796C" w14:textId="77777777" w:rsidR="008967D0" w:rsidRPr="00F61355" w:rsidRDefault="008967D0" w:rsidP="008967D0">
      <w:pPr>
        <w:jc w:val="both"/>
        <w:textAlignment w:val="baseline"/>
        <w:rPr>
          <w:rFonts w:eastAsia="Times New Roman" w:cs="Times New Roman"/>
          <w:color w:val="EE0000"/>
          <w:lang w:eastAsia="hr-HR"/>
          <w14:ligatures w14:val="none"/>
        </w:rPr>
      </w:pPr>
    </w:p>
    <w:p w14:paraId="17A49CD5" w14:textId="725E5481" w:rsidR="00DD5731" w:rsidRPr="00F61355" w:rsidRDefault="00DD5731" w:rsidP="008967D0">
      <w:pPr>
        <w:jc w:val="both"/>
        <w:textAlignment w:val="baseline"/>
        <w:rPr>
          <w:color w:val="EE0000"/>
        </w:rPr>
      </w:pPr>
    </w:p>
    <w:sectPr w:rsidR="00DD5731" w:rsidRPr="00F61355" w:rsidSect="00781C7E">
      <w:footerReference w:type="default" r:id="rId9"/>
      <w:pgSz w:w="16838" w:h="11906" w:orient="landscape"/>
      <w:pgMar w:top="1417" w:right="1135" w:bottom="991" w:left="1276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9AD35" w14:textId="77777777" w:rsidR="005C621D" w:rsidRDefault="005C621D">
      <w:r>
        <w:separator/>
      </w:r>
    </w:p>
  </w:endnote>
  <w:endnote w:type="continuationSeparator" w:id="0">
    <w:p w14:paraId="6C0DD938" w14:textId="77777777" w:rsidR="005C621D" w:rsidRDefault="005C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12F51" w14:textId="77777777" w:rsidR="008967D0" w:rsidRDefault="008967D0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 w:rsidR="006B6B1E">
      <w:rPr>
        <w:noProof/>
      </w:rPr>
      <w:t>13</w:t>
    </w:r>
    <w:r>
      <w:fldChar w:fldCharType="end"/>
    </w:r>
  </w:p>
  <w:p w14:paraId="5E00FAE9" w14:textId="77777777" w:rsidR="008967D0" w:rsidRDefault="008967D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3C964" w14:textId="77777777" w:rsidR="005C621D" w:rsidRDefault="005C621D">
      <w:r>
        <w:separator/>
      </w:r>
    </w:p>
  </w:footnote>
  <w:footnote w:type="continuationSeparator" w:id="0">
    <w:p w14:paraId="32926FC8" w14:textId="77777777" w:rsidR="005C621D" w:rsidRDefault="005C6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10CC"/>
    <w:multiLevelType w:val="hybridMultilevel"/>
    <w:tmpl w:val="0DB2BA50"/>
    <w:lvl w:ilvl="0" w:tplc="041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1543700A"/>
    <w:multiLevelType w:val="hybridMultilevel"/>
    <w:tmpl w:val="DDB401F4"/>
    <w:lvl w:ilvl="0" w:tplc="B944E2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A134E"/>
    <w:multiLevelType w:val="hybridMultilevel"/>
    <w:tmpl w:val="9F527FD8"/>
    <w:lvl w:ilvl="0" w:tplc="B944E2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A42FE"/>
    <w:multiLevelType w:val="hybridMultilevel"/>
    <w:tmpl w:val="18028B64"/>
    <w:lvl w:ilvl="0" w:tplc="B944E2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90365B"/>
    <w:multiLevelType w:val="hybridMultilevel"/>
    <w:tmpl w:val="758013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2A23"/>
    <w:multiLevelType w:val="hybridMultilevel"/>
    <w:tmpl w:val="F1B0B474"/>
    <w:lvl w:ilvl="0" w:tplc="74229A96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E7DB6"/>
    <w:multiLevelType w:val="hybridMultilevel"/>
    <w:tmpl w:val="E430B810"/>
    <w:lvl w:ilvl="0" w:tplc="B944E2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7A2EDB"/>
    <w:multiLevelType w:val="hybridMultilevel"/>
    <w:tmpl w:val="7E5879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58389A"/>
    <w:multiLevelType w:val="hybridMultilevel"/>
    <w:tmpl w:val="5BC2B128"/>
    <w:lvl w:ilvl="0" w:tplc="078831A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AB0460"/>
    <w:multiLevelType w:val="hybridMultilevel"/>
    <w:tmpl w:val="0E60D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22478F"/>
    <w:multiLevelType w:val="hybridMultilevel"/>
    <w:tmpl w:val="F48C410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8B5534"/>
    <w:multiLevelType w:val="multilevel"/>
    <w:tmpl w:val="DA7414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Arial Narrow" w:hAnsi="Arial Narrow" w:cs="Arial Narro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688C12E8"/>
    <w:multiLevelType w:val="multilevel"/>
    <w:tmpl w:val="688C12E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343C00"/>
    <w:multiLevelType w:val="hybridMultilevel"/>
    <w:tmpl w:val="75A24CF6"/>
    <w:lvl w:ilvl="0" w:tplc="B8DC65F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3F3DB3"/>
    <w:multiLevelType w:val="hybridMultilevel"/>
    <w:tmpl w:val="B888CA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612E6"/>
    <w:multiLevelType w:val="hybridMultilevel"/>
    <w:tmpl w:val="B45C9F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B944E2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1008BC"/>
    <w:multiLevelType w:val="hybridMultilevel"/>
    <w:tmpl w:val="992252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F525B2"/>
    <w:multiLevelType w:val="hybridMultilevel"/>
    <w:tmpl w:val="5A26DB02"/>
    <w:lvl w:ilvl="0" w:tplc="3C5AA9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FE0674"/>
    <w:multiLevelType w:val="hybridMultilevel"/>
    <w:tmpl w:val="881885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664533"/>
    <w:multiLevelType w:val="hybridMultilevel"/>
    <w:tmpl w:val="39CCDA2E"/>
    <w:lvl w:ilvl="0" w:tplc="AB0C791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AE4353"/>
    <w:multiLevelType w:val="hybridMultilevel"/>
    <w:tmpl w:val="B8144F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985633"/>
    <w:multiLevelType w:val="hybridMultilevel"/>
    <w:tmpl w:val="E8B4FBA0"/>
    <w:lvl w:ilvl="0" w:tplc="F254078E">
      <w:numFmt w:val="bullet"/>
      <w:lvlText w:val="•"/>
      <w:lvlJc w:val="left"/>
      <w:pPr>
        <w:ind w:left="1080" w:hanging="72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8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"/>
  </w:num>
  <w:num w:numId="8">
    <w:abstractNumId w:val="10"/>
  </w:num>
  <w:num w:numId="9">
    <w:abstractNumId w:val="7"/>
  </w:num>
  <w:num w:numId="10">
    <w:abstractNumId w:val="13"/>
  </w:num>
  <w:num w:numId="11">
    <w:abstractNumId w:val="2"/>
  </w:num>
  <w:num w:numId="12">
    <w:abstractNumId w:val="0"/>
  </w:num>
  <w:num w:numId="13">
    <w:abstractNumId w:val="21"/>
  </w:num>
  <w:num w:numId="14">
    <w:abstractNumId w:val="17"/>
  </w:num>
  <w:num w:numId="15">
    <w:abstractNumId w:val="6"/>
  </w:num>
  <w:num w:numId="16">
    <w:abstractNumId w:val="15"/>
  </w:num>
  <w:num w:numId="17">
    <w:abstractNumId w:val="5"/>
  </w:num>
  <w:num w:numId="18">
    <w:abstractNumId w:val="3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7D0"/>
    <w:rsid w:val="000E64E1"/>
    <w:rsid w:val="00184E8B"/>
    <w:rsid w:val="00272A02"/>
    <w:rsid w:val="002A54D0"/>
    <w:rsid w:val="002A6FE0"/>
    <w:rsid w:val="0036092A"/>
    <w:rsid w:val="003974D1"/>
    <w:rsid w:val="004254DB"/>
    <w:rsid w:val="004409F2"/>
    <w:rsid w:val="005C621D"/>
    <w:rsid w:val="005D2363"/>
    <w:rsid w:val="005F1A80"/>
    <w:rsid w:val="006B6B1E"/>
    <w:rsid w:val="00781C7E"/>
    <w:rsid w:val="008967D0"/>
    <w:rsid w:val="00A220CA"/>
    <w:rsid w:val="00A64DE1"/>
    <w:rsid w:val="00C70B4C"/>
    <w:rsid w:val="00CE315B"/>
    <w:rsid w:val="00DD5731"/>
    <w:rsid w:val="00E86B31"/>
    <w:rsid w:val="00EE512D"/>
    <w:rsid w:val="00F252E4"/>
    <w:rsid w:val="00F6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8C7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9F2"/>
  </w:style>
  <w:style w:type="paragraph" w:styleId="Naslov1">
    <w:name w:val="heading 1"/>
    <w:basedOn w:val="Normal"/>
    <w:next w:val="Normal"/>
    <w:link w:val="Naslov1Char"/>
    <w:uiPriority w:val="9"/>
    <w:qFormat/>
    <w:rsid w:val="00896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96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967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967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967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967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967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967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967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96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96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967D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967D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967D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967D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967D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967D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967D0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967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96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967D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967D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67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967D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967D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967D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96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967D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967D0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semiHidden/>
    <w:unhideWhenUsed/>
    <w:rsid w:val="008967D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967D0"/>
  </w:style>
  <w:style w:type="paragraph" w:customStyle="1" w:styleId="BodyText21">
    <w:name w:val="Body Text 21"/>
    <w:basedOn w:val="Normal"/>
    <w:rsid w:val="008967D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Calibri" w:hAnsi="Times New Roman" w:cs="Times New Roman"/>
      <w:lang w:eastAsia="hr-HR"/>
      <w14:ligatures w14:val="none"/>
    </w:rPr>
  </w:style>
  <w:style w:type="table" w:customStyle="1" w:styleId="Reetkatablice1">
    <w:name w:val="Rešetka tablice1"/>
    <w:basedOn w:val="Obinatablica"/>
    <w:next w:val="Reetkatablice"/>
    <w:qFormat/>
    <w:rsid w:val="005D2363"/>
    <w:rPr>
      <w:rFonts w:ascii="Times New Roman" w:eastAsia="Times New Roman" w:hAnsi="Times New Roman" w:cs="Times New Roman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5D2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252E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52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9F2"/>
  </w:style>
  <w:style w:type="paragraph" w:styleId="Naslov1">
    <w:name w:val="heading 1"/>
    <w:basedOn w:val="Normal"/>
    <w:next w:val="Normal"/>
    <w:link w:val="Naslov1Char"/>
    <w:uiPriority w:val="9"/>
    <w:qFormat/>
    <w:rsid w:val="00896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96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967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967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967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967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967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967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967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96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96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967D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967D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967D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967D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967D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967D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967D0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967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96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967D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967D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67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967D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967D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967D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96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967D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967D0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semiHidden/>
    <w:unhideWhenUsed/>
    <w:rsid w:val="008967D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967D0"/>
  </w:style>
  <w:style w:type="paragraph" w:customStyle="1" w:styleId="BodyText21">
    <w:name w:val="Body Text 21"/>
    <w:basedOn w:val="Normal"/>
    <w:rsid w:val="008967D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Calibri" w:hAnsi="Times New Roman" w:cs="Times New Roman"/>
      <w:lang w:eastAsia="hr-HR"/>
      <w14:ligatures w14:val="none"/>
    </w:rPr>
  </w:style>
  <w:style w:type="table" w:customStyle="1" w:styleId="Reetkatablice1">
    <w:name w:val="Rešetka tablice1"/>
    <w:basedOn w:val="Obinatablica"/>
    <w:next w:val="Reetkatablice"/>
    <w:qFormat/>
    <w:rsid w:val="005D2363"/>
    <w:rPr>
      <w:rFonts w:ascii="Times New Roman" w:eastAsia="Times New Roman" w:hAnsi="Times New Roman" w:cs="Times New Roman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5D2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252E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5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2079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Bolic</dc:creator>
  <cp:lastModifiedBy>Ani Radeljević Šantak</cp:lastModifiedBy>
  <cp:revision>4</cp:revision>
  <dcterms:created xsi:type="dcterms:W3CDTF">2026-06-08T07:56:00Z</dcterms:created>
  <dcterms:modified xsi:type="dcterms:W3CDTF">2026-06-08T07:57:00Z</dcterms:modified>
</cp:coreProperties>
</file>